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adjustRightInd/>
        <w:snapToGrid/>
        <w:spacing w:after="0"/>
        <w:jc w:val="center"/>
        <w:outlineLvl w:val="0"/>
        <w:rPr>
          <w:rFonts w:ascii="Calibri" w:hAnsi="Calibri" w:eastAsia="宋体" w:cs="Calibri"/>
          <w:b/>
          <w:bCs/>
          <w:color w:val="000000"/>
          <w:kern w:val="44"/>
          <w:sz w:val="24"/>
          <w:szCs w:val="24"/>
        </w:rPr>
      </w:pPr>
      <w:bookmarkStart w:id="0" w:name="_Toc22456"/>
      <w:bookmarkStart w:id="1" w:name="_Toc24048"/>
      <w:bookmarkStart w:id="2" w:name="_Toc502910552"/>
      <w:r>
        <w:rPr>
          <w:rFonts w:hint="eastAsia" w:ascii="宋体" w:hAnsi="宋体" w:eastAsia="宋体" w:cs="宋体"/>
          <w:b/>
          <w:bCs/>
          <w:color w:val="000000"/>
          <w:kern w:val="44"/>
          <w:sz w:val="24"/>
          <w:szCs w:val="24"/>
        </w:rPr>
        <w:t>建设项目环境保护</w:t>
      </w:r>
      <w:r>
        <w:rPr>
          <w:rFonts w:ascii="Calibri" w:hAnsi="Calibri" w:eastAsia="Calibri" w:cs="Calibri"/>
          <w:b/>
          <w:bCs/>
          <w:color w:val="000000"/>
          <w:kern w:val="44"/>
          <w:sz w:val="24"/>
          <w:szCs w:val="24"/>
        </w:rPr>
        <w:t>“</w:t>
      </w:r>
      <w:r>
        <w:rPr>
          <w:rFonts w:hint="eastAsia" w:ascii="宋体" w:hAnsi="宋体" w:eastAsia="宋体" w:cs="宋体"/>
          <w:b/>
          <w:bCs/>
          <w:color w:val="000000"/>
          <w:kern w:val="44"/>
          <w:sz w:val="24"/>
          <w:szCs w:val="24"/>
        </w:rPr>
        <w:t>三同时</w:t>
      </w:r>
      <w:r>
        <w:rPr>
          <w:rFonts w:ascii="Calibri" w:hAnsi="Calibri" w:eastAsia="Calibri" w:cs="Calibri"/>
          <w:b/>
          <w:bCs/>
          <w:color w:val="000000"/>
          <w:kern w:val="44"/>
          <w:sz w:val="24"/>
          <w:szCs w:val="24"/>
        </w:rPr>
        <w:t>”</w:t>
      </w:r>
      <w:r>
        <w:rPr>
          <w:rFonts w:hint="eastAsia" w:ascii="宋体" w:hAnsi="宋体" w:eastAsia="宋体" w:cs="宋体"/>
          <w:b/>
          <w:bCs/>
          <w:color w:val="000000"/>
          <w:kern w:val="44"/>
          <w:sz w:val="24"/>
          <w:szCs w:val="24"/>
        </w:rPr>
        <w:t>竣工验收登记表</w:t>
      </w:r>
      <w:bookmarkEnd w:id="0"/>
      <w:bookmarkEnd w:id="1"/>
      <w:bookmarkEnd w:id="2"/>
    </w:p>
    <w:p>
      <w:pPr>
        <w:spacing w:after="0"/>
        <w:rPr>
          <w:rFonts w:ascii="宋体" w:hAnsi="宋体" w:eastAsia="宋体"/>
          <w:b/>
          <w:color w:val="000000"/>
          <w:sz w:val="21"/>
          <w:szCs w:val="21"/>
        </w:rPr>
      </w:pPr>
      <w:r>
        <w:rPr>
          <w:rFonts w:ascii="宋体" w:hAnsi="宋体" w:eastAsia="宋体"/>
          <w:b/>
          <w:color w:val="000000"/>
          <w:sz w:val="21"/>
          <w:szCs w:val="21"/>
        </w:rPr>
        <w:t>填表单位（盖章）</w:t>
      </w:r>
      <w:r>
        <w:rPr>
          <w:rFonts w:ascii="宋体" w:hAnsi="宋体" w:eastAsia="宋体"/>
          <w:b/>
          <w:color w:val="000000"/>
          <w:kern w:val="2"/>
          <w:sz w:val="21"/>
          <w:szCs w:val="21"/>
        </w:rPr>
        <w:t>：</w:t>
      </w:r>
      <w:r>
        <w:rPr>
          <w:rFonts w:ascii="宋体" w:hAnsi="宋体" w:eastAsia="宋体"/>
          <w:b/>
          <w:color w:val="000000"/>
          <w:sz w:val="21"/>
          <w:szCs w:val="21"/>
        </w:rPr>
        <w:t xml:space="preserve">                  填表人（签字）：                              项目经办人（签字）：</w:t>
      </w:r>
    </w:p>
    <w:tbl>
      <w:tblPr>
        <w:tblStyle w:val="8"/>
        <w:tblW w:w="15801"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66"/>
        <w:gridCol w:w="1032"/>
        <w:gridCol w:w="754"/>
        <w:gridCol w:w="731"/>
        <w:gridCol w:w="146"/>
        <w:gridCol w:w="1319"/>
        <w:gridCol w:w="98"/>
        <w:gridCol w:w="994"/>
        <w:gridCol w:w="63"/>
        <w:gridCol w:w="725"/>
        <w:gridCol w:w="200"/>
        <w:gridCol w:w="441"/>
        <w:gridCol w:w="539"/>
        <w:gridCol w:w="1002"/>
        <w:gridCol w:w="675"/>
        <w:gridCol w:w="320"/>
        <w:gridCol w:w="85"/>
        <w:gridCol w:w="1614"/>
        <w:gridCol w:w="1175"/>
        <w:gridCol w:w="171"/>
        <w:gridCol w:w="355"/>
        <w:gridCol w:w="709"/>
        <w:gridCol w:w="296"/>
        <w:gridCol w:w="806"/>
        <w:gridCol w:w="96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cantSplit/>
          <w:trHeight w:val="17" w:hRule="atLeast"/>
          <w:jc w:val="center"/>
        </w:trPr>
        <w:tc>
          <w:tcPr>
            <w:tcW w:w="425" w:type="dxa"/>
            <w:vMerge w:val="restart"/>
            <w:tcMar>
              <w:left w:w="57" w:type="dxa"/>
              <w:right w:w="57" w:type="dxa"/>
            </w:tcMar>
            <w:textDirection w:val="tbRlV"/>
            <w:vAlign w:val="center"/>
          </w:tcPr>
          <w:p>
            <w:pPr>
              <w:spacing w:after="0"/>
              <w:ind w:left="113" w:right="113"/>
              <w:jc w:val="center"/>
              <w:rPr>
                <w:b/>
                <w:color w:val="000000"/>
                <w:kern w:val="2"/>
                <w:sz w:val="15"/>
                <w:szCs w:val="15"/>
              </w:rPr>
            </w:pPr>
            <w:r>
              <w:rPr>
                <w:b/>
                <w:color w:val="000000"/>
                <w:kern w:val="2"/>
                <w:sz w:val="15"/>
                <w:szCs w:val="15"/>
              </w:rPr>
              <w:t>建设项目</w:t>
            </w:r>
          </w:p>
        </w:tc>
        <w:tc>
          <w:tcPr>
            <w:tcW w:w="1952" w:type="dxa"/>
            <w:gridSpan w:val="3"/>
            <w:tcMar>
              <w:left w:w="57" w:type="dxa"/>
              <w:right w:w="57" w:type="dxa"/>
            </w:tcMar>
            <w:vAlign w:val="center"/>
          </w:tcPr>
          <w:p>
            <w:pPr>
              <w:spacing w:after="0"/>
              <w:rPr>
                <w:b/>
                <w:color w:val="000000"/>
                <w:kern w:val="2"/>
                <w:sz w:val="15"/>
                <w:szCs w:val="15"/>
              </w:rPr>
            </w:pPr>
            <w:r>
              <w:rPr>
                <w:b/>
                <w:color w:val="000000"/>
                <w:kern w:val="2"/>
                <w:sz w:val="15"/>
                <w:szCs w:val="15"/>
              </w:rPr>
              <w:t>项目名称</w:t>
            </w:r>
          </w:p>
        </w:tc>
        <w:tc>
          <w:tcPr>
            <w:tcW w:w="5256" w:type="dxa"/>
            <w:gridSpan w:val="10"/>
            <w:tcMar>
              <w:left w:w="57" w:type="dxa"/>
              <w:right w:w="57" w:type="dxa"/>
            </w:tcMar>
            <w:vAlign w:val="center"/>
          </w:tcPr>
          <w:p>
            <w:pPr>
              <w:spacing w:after="0"/>
              <w:jc w:val="center"/>
              <w:rPr>
                <w:rFonts w:hint="eastAsia" w:eastAsia="微软雅黑"/>
                <w:color w:val="000000"/>
                <w:kern w:val="2"/>
                <w:sz w:val="15"/>
                <w:szCs w:val="15"/>
                <w:lang w:eastAsia="zh-CN"/>
              </w:rPr>
            </w:pPr>
            <w:r>
              <w:rPr>
                <w:rFonts w:hint="eastAsia" w:eastAsia="微软雅黑"/>
                <w:color w:val="000000"/>
                <w:kern w:val="2"/>
                <w:sz w:val="15"/>
                <w:szCs w:val="15"/>
                <w:lang w:eastAsia="zh-CN"/>
              </w:rPr>
              <w:t>安徽宏宇五洲医疗器械股份有限公司宏宇五洲技术研发中心建设项目</w:t>
            </w:r>
          </w:p>
        </w:tc>
        <w:tc>
          <w:tcPr>
            <w:tcW w:w="1677" w:type="dxa"/>
            <w:gridSpan w:val="2"/>
            <w:tcMar>
              <w:left w:w="57" w:type="dxa"/>
              <w:right w:w="57" w:type="dxa"/>
            </w:tcMar>
            <w:vAlign w:val="center"/>
          </w:tcPr>
          <w:p>
            <w:pPr>
              <w:spacing w:after="0"/>
              <w:rPr>
                <w:b/>
                <w:color w:val="000000"/>
                <w:kern w:val="2"/>
                <w:sz w:val="15"/>
                <w:szCs w:val="15"/>
              </w:rPr>
            </w:pPr>
            <w:r>
              <w:rPr>
                <w:rFonts w:hint="eastAsia"/>
                <w:b/>
                <w:color w:val="000000"/>
                <w:kern w:val="2"/>
                <w:sz w:val="15"/>
                <w:szCs w:val="15"/>
              </w:rPr>
              <w:t>项</w:t>
            </w:r>
            <w:r>
              <w:rPr>
                <w:b/>
                <w:color w:val="000000"/>
                <w:kern w:val="2"/>
                <w:sz w:val="15"/>
                <w:szCs w:val="15"/>
              </w:rPr>
              <w:t>目代码</w:t>
            </w:r>
          </w:p>
        </w:tc>
        <w:tc>
          <w:tcPr>
            <w:tcW w:w="2019" w:type="dxa"/>
            <w:gridSpan w:val="3"/>
            <w:tcMar>
              <w:left w:w="57" w:type="dxa"/>
              <w:right w:w="57" w:type="dxa"/>
            </w:tcMar>
            <w:vAlign w:val="center"/>
          </w:tcPr>
          <w:p>
            <w:pPr>
              <w:spacing w:after="0"/>
              <w:jc w:val="center"/>
              <w:rPr>
                <w:color w:val="000000"/>
                <w:kern w:val="2"/>
                <w:sz w:val="15"/>
                <w:szCs w:val="15"/>
              </w:rPr>
            </w:pPr>
            <w:r>
              <w:rPr>
                <w:rFonts w:hint="default"/>
                <w:color w:val="000000"/>
                <w:kern w:val="2"/>
                <w:sz w:val="15"/>
                <w:szCs w:val="15"/>
                <w:lang w:val="en-US" w:eastAsia="zh-CN"/>
              </w:rPr>
              <w:t>2020-340825-73-03-005129</w:t>
            </w:r>
          </w:p>
        </w:tc>
        <w:tc>
          <w:tcPr>
            <w:tcW w:w="1175" w:type="dxa"/>
            <w:tcMar>
              <w:left w:w="57" w:type="dxa"/>
              <w:right w:w="57" w:type="dxa"/>
            </w:tcMar>
            <w:vAlign w:val="center"/>
          </w:tcPr>
          <w:p>
            <w:pPr>
              <w:spacing w:after="0"/>
              <w:jc w:val="center"/>
              <w:rPr>
                <w:color w:val="000000"/>
                <w:kern w:val="2"/>
                <w:sz w:val="15"/>
                <w:szCs w:val="15"/>
              </w:rPr>
            </w:pPr>
            <w:r>
              <w:rPr>
                <w:b/>
                <w:color w:val="000000"/>
                <w:kern w:val="2"/>
                <w:sz w:val="15"/>
                <w:szCs w:val="15"/>
              </w:rPr>
              <w:t>建设地点</w:t>
            </w:r>
          </w:p>
        </w:tc>
        <w:tc>
          <w:tcPr>
            <w:tcW w:w="3297" w:type="dxa"/>
            <w:gridSpan w:val="6"/>
            <w:tcMar>
              <w:left w:w="57" w:type="dxa"/>
              <w:right w:w="57" w:type="dxa"/>
            </w:tcMar>
          </w:tcPr>
          <w:p>
            <w:pPr>
              <w:spacing w:after="0"/>
              <w:jc w:val="center"/>
              <w:rPr>
                <w:color w:val="000000"/>
                <w:kern w:val="2"/>
                <w:sz w:val="15"/>
                <w:szCs w:val="15"/>
              </w:rPr>
            </w:pPr>
            <w:r>
              <w:rPr>
                <w:rFonts w:hint="default"/>
                <w:color w:val="000000"/>
                <w:kern w:val="2"/>
                <w:sz w:val="15"/>
                <w:szCs w:val="15"/>
                <w:lang w:val="en-US" w:eastAsia="zh-CN"/>
              </w:rPr>
              <w:t>安徽省安庆市太湖县经济开发区观音路2号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atLeast"/>
          <w:jc w:val="center"/>
        </w:trPr>
        <w:tc>
          <w:tcPr>
            <w:tcW w:w="425" w:type="dxa"/>
            <w:vMerge w:val="continue"/>
            <w:tcMar>
              <w:left w:w="57" w:type="dxa"/>
              <w:right w:w="57" w:type="dxa"/>
            </w:tcMar>
            <w:vAlign w:val="center"/>
          </w:tcPr>
          <w:p>
            <w:pPr>
              <w:spacing w:after="0"/>
              <w:rPr>
                <w:color w:val="000000"/>
                <w:kern w:val="2"/>
                <w:sz w:val="15"/>
                <w:szCs w:val="15"/>
              </w:rPr>
            </w:pPr>
          </w:p>
        </w:tc>
        <w:tc>
          <w:tcPr>
            <w:tcW w:w="1952" w:type="dxa"/>
            <w:gridSpan w:val="3"/>
            <w:tcMar>
              <w:left w:w="57" w:type="dxa"/>
              <w:right w:w="57" w:type="dxa"/>
            </w:tcMar>
            <w:vAlign w:val="center"/>
          </w:tcPr>
          <w:p>
            <w:pPr>
              <w:spacing w:after="0"/>
              <w:rPr>
                <w:color w:val="000000"/>
                <w:kern w:val="2"/>
                <w:sz w:val="15"/>
                <w:szCs w:val="15"/>
              </w:rPr>
            </w:pPr>
            <w:r>
              <w:rPr>
                <w:b/>
                <w:color w:val="000000"/>
                <w:kern w:val="2"/>
                <w:sz w:val="15"/>
                <w:szCs w:val="15"/>
              </w:rPr>
              <w:t>行业类别（分类管理</w:t>
            </w:r>
            <w:r>
              <w:rPr>
                <w:rFonts w:hint="eastAsia"/>
                <w:b/>
                <w:color w:val="000000"/>
                <w:kern w:val="2"/>
                <w:sz w:val="15"/>
                <w:szCs w:val="15"/>
              </w:rPr>
              <w:t>名录</w:t>
            </w:r>
            <w:r>
              <w:rPr>
                <w:b/>
                <w:color w:val="000000"/>
                <w:kern w:val="2"/>
                <w:sz w:val="15"/>
                <w:szCs w:val="15"/>
              </w:rPr>
              <w:t>）</w:t>
            </w:r>
          </w:p>
        </w:tc>
        <w:tc>
          <w:tcPr>
            <w:tcW w:w="5256" w:type="dxa"/>
            <w:gridSpan w:val="10"/>
            <w:tcMar>
              <w:left w:w="57" w:type="dxa"/>
              <w:right w:w="57" w:type="dxa"/>
            </w:tcMar>
            <w:vAlign w:val="center"/>
          </w:tcPr>
          <w:p>
            <w:pPr>
              <w:spacing w:after="0"/>
              <w:jc w:val="center"/>
              <w:rPr>
                <w:color w:val="000000"/>
                <w:kern w:val="2"/>
                <w:sz w:val="15"/>
                <w:szCs w:val="15"/>
              </w:rPr>
            </w:pPr>
            <w:r>
              <w:rPr>
                <w:rFonts w:hint="eastAsia"/>
                <w:color w:val="000000"/>
                <w:kern w:val="2"/>
                <w:sz w:val="15"/>
                <w:szCs w:val="15"/>
              </w:rPr>
              <w:t>C3589 其他医疗设备及器械制造</w:t>
            </w:r>
          </w:p>
        </w:tc>
        <w:tc>
          <w:tcPr>
            <w:tcW w:w="1677" w:type="dxa"/>
            <w:gridSpan w:val="2"/>
            <w:tcMar>
              <w:left w:w="57" w:type="dxa"/>
              <w:right w:w="57" w:type="dxa"/>
            </w:tcMar>
            <w:vAlign w:val="center"/>
          </w:tcPr>
          <w:p>
            <w:pPr>
              <w:spacing w:after="0"/>
              <w:rPr>
                <w:b/>
                <w:color w:val="000000"/>
                <w:kern w:val="2"/>
                <w:sz w:val="15"/>
                <w:szCs w:val="15"/>
              </w:rPr>
            </w:pPr>
            <w:r>
              <w:rPr>
                <w:b/>
                <w:color w:val="000000"/>
                <w:kern w:val="2"/>
                <w:sz w:val="15"/>
                <w:szCs w:val="15"/>
              </w:rPr>
              <w:t>建设性质</w:t>
            </w:r>
          </w:p>
        </w:tc>
        <w:tc>
          <w:tcPr>
            <w:tcW w:w="3720" w:type="dxa"/>
            <w:gridSpan w:val="6"/>
            <w:tcMar>
              <w:left w:w="57" w:type="dxa"/>
              <w:right w:w="57" w:type="dxa"/>
            </w:tcMar>
            <w:vAlign w:val="center"/>
          </w:tcPr>
          <w:p>
            <w:pPr>
              <w:spacing w:after="0"/>
              <w:jc w:val="center"/>
              <w:rPr>
                <w:color w:val="000000"/>
                <w:kern w:val="2"/>
                <w:sz w:val="15"/>
                <w:szCs w:val="15"/>
              </w:rPr>
            </w:pPr>
            <w:r>
              <w:rPr>
                <w:rFonts w:ascii="Wingdings 2" w:hAnsi="Wingdings 2"/>
                <w:b/>
                <w:color w:val="000000"/>
                <w:kern w:val="2"/>
                <w:sz w:val="15"/>
                <w:szCs w:val="15"/>
              </w:rPr>
              <w:sym w:font="Wingdings 2" w:char="00A3"/>
            </w:r>
            <w:r>
              <w:rPr>
                <w:b/>
                <w:color w:val="000000"/>
                <w:kern w:val="2"/>
                <w:sz w:val="15"/>
                <w:szCs w:val="15"/>
              </w:rPr>
              <w:t xml:space="preserve">新建  </w:t>
            </w:r>
            <w:r>
              <w:rPr>
                <w:b/>
                <w:color w:val="000000"/>
                <w:kern w:val="2"/>
                <w:sz w:val="15"/>
                <w:szCs w:val="15"/>
              </w:rPr>
              <w:sym w:font="Wingdings 2" w:char="0052"/>
            </w:r>
            <w:r>
              <w:rPr>
                <w:b/>
                <w:color w:val="000000"/>
                <w:kern w:val="2"/>
                <w:sz w:val="15"/>
                <w:szCs w:val="15"/>
              </w:rPr>
              <w:t xml:space="preserve">改扩建  </w:t>
            </w:r>
            <w:r>
              <w:rPr>
                <w:b/>
                <w:color w:val="000000"/>
                <w:kern w:val="2"/>
                <w:sz w:val="15"/>
                <w:szCs w:val="15"/>
              </w:rPr>
              <w:sym w:font="Wingdings 2" w:char="00A3"/>
            </w:r>
            <w:r>
              <w:rPr>
                <w:b/>
                <w:color w:val="000000"/>
                <w:kern w:val="2"/>
                <w:sz w:val="15"/>
                <w:szCs w:val="15"/>
              </w:rPr>
              <w:t>技术改造</w:t>
            </w:r>
          </w:p>
        </w:tc>
        <w:tc>
          <w:tcPr>
            <w:tcW w:w="1005" w:type="dxa"/>
            <w:gridSpan w:val="2"/>
            <w:tcMar>
              <w:left w:w="57" w:type="dxa"/>
              <w:right w:w="57" w:type="dxa"/>
            </w:tcMar>
          </w:tcPr>
          <w:p>
            <w:pPr>
              <w:spacing w:after="0"/>
              <w:rPr>
                <w:b/>
                <w:color w:val="000000"/>
                <w:kern w:val="2"/>
                <w:sz w:val="15"/>
                <w:szCs w:val="15"/>
              </w:rPr>
            </w:pPr>
            <w:r>
              <w:rPr>
                <w:rFonts w:hint="eastAsia"/>
                <w:b/>
                <w:color w:val="000000"/>
                <w:kern w:val="2"/>
                <w:sz w:val="15"/>
                <w:szCs w:val="15"/>
              </w:rPr>
              <w:t>项目厂区中心经度/纬度</w:t>
            </w:r>
          </w:p>
        </w:tc>
        <w:tc>
          <w:tcPr>
            <w:tcW w:w="1766" w:type="dxa"/>
            <w:gridSpan w:val="2"/>
            <w:tcMar>
              <w:left w:w="57" w:type="dxa"/>
              <w:right w:w="57" w:type="dxa"/>
            </w:tcMar>
          </w:tcPr>
          <w:p>
            <w:pPr>
              <w:spacing w:after="0"/>
              <w:rPr>
                <w:rFonts w:hint="eastAsia"/>
                <w:color w:val="000000"/>
                <w:kern w:val="2"/>
                <w:sz w:val="15"/>
                <w:szCs w:val="15"/>
              </w:rPr>
            </w:pPr>
            <w:r>
              <w:rPr>
                <w:rFonts w:hint="eastAsia"/>
                <w:color w:val="000000"/>
                <w:kern w:val="2"/>
                <w:sz w:val="15"/>
                <w:szCs w:val="15"/>
              </w:rPr>
              <w:t>东经116度21分5.15秒；</w:t>
            </w:r>
          </w:p>
          <w:p>
            <w:pPr>
              <w:spacing w:after="0"/>
              <w:rPr>
                <w:rFonts w:hint="eastAsia"/>
                <w:color w:val="000000"/>
                <w:kern w:val="2"/>
                <w:sz w:val="15"/>
                <w:szCs w:val="15"/>
              </w:rPr>
            </w:pPr>
            <w:r>
              <w:rPr>
                <w:rFonts w:hint="eastAsia"/>
                <w:color w:val="000000"/>
                <w:kern w:val="2"/>
                <w:sz w:val="15"/>
                <w:szCs w:val="15"/>
              </w:rPr>
              <w:t>北纬30度27分13.34秒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425" w:type="dxa"/>
            <w:vMerge w:val="continue"/>
            <w:tcMar>
              <w:left w:w="57" w:type="dxa"/>
              <w:right w:w="57" w:type="dxa"/>
            </w:tcMar>
            <w:vAlign w:val="center"/>
          </w:tcPr>
          <w:p>
            <w:pPr>
              <w:spacing w:after="0"/>
              <w:rPr>
                <w:color w:val="000000"/>
                <w:kern w:val="2"/>
                <w:sz w:val="15"/>
                <w:szCs w:val="15"/>
              </w:rPr>
            </w:pPr>
          </w:p>
        </w:tc>
        <w:tc>
          <w:tcPr>
            <w:tcW w:w="1952" w:type="dxa"/>
            <w:gridSpan w:val="3"/>
            <w:tcMar>
              <w:left w:w="57" w:type="dxa"/>
              <w:right w:w="57" w:type="dxa"/>
            </w:tcMar>
            <w:vAlign w:val="center"/>
          </w:tcPr>
          <w:p>
            <w:pPr>
              <w:spacing w:after="0"/>
              <w:rPr>
                <w:color w:val="000000"/>
                <w:kern w:val="2"/>
                <w:sz w:val="15"/>
                <w:szCs w:val="15"/>
              </w:rPr>
            </w:pPr>
            <w:r>
              <w:rPr>
                <w:b/>
                <w:color w:val="000000"/>
                <w:kern w:val="2"/>
                <w:sz w:val="15"/>
                <w:szCs w:val="15"/>
              </w:rPr>
              <w:t>设计生产能力</w:t>
            </w:r>
          </w:p>
        </w:tc>
        <w:tc>
          <w:tcPr>
            <w:tcW w:w="5256" w:type="dxa"/>
            <w:gridSpan w:val="10"/>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蒸汽</w:t>
            </w:r>
            <w:r>
              <w:rPr>
                <w:rFonts w:hint="eastAsia"/>
                <w:color w:val="000000"/>
                <w:kern w:val="2"/>
                <w:sz w:val="15"/>
                <w:szCs w:val="15"/>
              </w:rPr>
              <w:t>4t/h</w:t>
            </w:r>
          </w:p>
        </w:tc>
        <w:tc>
          <w:tcPr>
            <w:tcW w:w="1677" w:type="dxa"/>
            <w:gridSpan w:val="2"/>
            <w:tcMar>
              <w:left w:w="57" w:type="dxa"/>
              <w:right w:w="57" w:type="dxa"/>
            </w:tcMar>
            <w:vAlign w:val="center"/>
          </w:tcPr>
          <w:p>
            <w:pPr>
              <w:spacing w:after="0"/>
              <w:jc w:val="both"/>
              <w:rPr>
                <w:color w:val="000000"/>
                <w:kern w:val="2"/>
                <w:sz w:val="15"/>
                <w:szCs w:val="15"/>
              </w:rPr>
            </w:pPr>
            <w:r>
              <w:rPr>
                <w:b/>
                <w:color w:val="000000"/>
                <w:kern w:val="2"/>
                <w:sz w:val="15"/>
                <w:szCs w:val="15"/>
              </w:rPr>
              <w:t>实际生产能力</w:t>
            </w:r>
          </w:p>
        </w:tc>
        <w:tc>
          <w:tcPr>
            <w:tcW w:w="2019" w:type="dxa"/>
            <w:gridSpan w:val="3"/>
            <w:tcMar>
              <w:left w:w="57" w:type="dxa"/>
              <w:right w:w="57" w:type="dxa"/>
            </w:tcMar>
            <w:vAlign w:val="center"/>
          </w:tcPr>
          <w:p>
            <w:pPr>
              <w:spacing w:after="0"/>
              <w:jc w:val="center"/>
              <w:rPr>
                <w:rFonts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蒸汽</w:t>
            </w:r>
            <w:r>
              <w:rPr>
                <w:rFonts w:hint="eastAsia"/>
                <w:color w:val="000000"/>
                <w:kern w:val="2"/>
                <w:sz w:val="15"/>
                <w:szCs w:val="15"/>
              </w:rPr>
              <w:t>4t/h</w:t>
            </w:r>
          </w:p>
        </w:tc>
        <w:tc>
          <w:tcPr>
            <w:tcW w:w="1701" w:type="dxa"/>
            <w:gridSpan w:val="3"/>
            <w:tcMar>
              <w:left w:w="57" w:type="dxa"/>
              <w:right w:w="57" w:type="dxa"/>
            </w:tcMar>
            <w:vAlign w:val="center"/>
          </w:tcPr>
          <w:p>
            <w:pPr>
              <w:spacing w:after="0"/>
              <w:jc w:val="both"/>
              <w:rPr>
                <w:color w:val="000000"/>
                <w:kern w:val="2"/>
                <w:sz w:val="15"/>
                <w:szCs w:val="15"/>
              </w:rPr>
            </w:pPr>
            <w:r>
              <w:rPr>
                <w:b/>
                <w:color w:val="000000"/>
                <w:kern w:val="2"/>
                <w:sz w:val="15"/>
                <w:szCs w:val="15"/>
              </w:rPr>
              <w:t>环评单位</w:t>
            </w:r>
          </w:p>
        </w:tc>
        <w:tc>
          <w:tcPr>
            <w:tcW w:w="2771" w:type="dxa"/>
            <w:gridSpan w:val="4"/>
            <w:tcMar>
              <w:left w:w="57" w:type="dxa"/>
              <w:right w:w="57" w:type="dxa"/>
            </w:tcMar>
            <w:vAlign w:val="center"/>
          </w:tcPr>
          <w:p>
            <w:pPr>
              <w:spacing w:after="0"/>
              <w:jc w:val="center"/>
              <w:rPr>
                <w:color w:val="000000"/>
                <w:kern w:val="2"/>
                <w:sz w:val="15"/>
                <w:szCs w:val="15"/>
              </w:rPr>
            </w:pPr>
            <w:r>
              <w:rPr>
                <w:rFonts w:hint="eastAsia"/>
                <w:color w:val="000000"/>
                <w:kern w:val="2"/>
                <w:sz w:val="15"/>
                <w:szCs w:val="15"/>
              </w:rPr>
              <w:t>安徽凯格环保工程有限公司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425" w:type="dxa"/>
            <w:vMerge w:val="continue"/>
            <w:tcMar>
              <w:left w:w="57" w:type="dxa"/>
              <w:right w:w="57" w:type="dxa"/>
            </w:tcMar>
            <w:vAlign w:val="center"/>
          </w:tcPr>
          <w:p>
            <w:pPr>
              <w:spacing w:after="0"/>
              <w:rPr>
                <w:color w:val="000000"/>
                <w:kern w:val="2"/>
                <w:sz w:val="15"/>
                <w:szCs w:val="15"/>
              </w:rPr>
            </w:pPr>
          </w:p>
        </w:tc>
        <w:tc>
          <w:tcPr>
            <w:tcW w:w="1952" w:type="dxa"/>
            <w:gridSpan w:val="3"/>
            <w:tcMar>
              <w:left w:w="57" w:type="dxa"/>
              <w:right w:w="57" w:type="dxa"/>
            </w:tcMar>
            <w:vAlign w:val="center"/>
          </w:tcPr>
          <w:p>
            <w:pPr>
              <w:spacing w:after="0"/>
              <w:rPr>
                <w:color w:val="000000"/>
                <w:kern w:val="2"/>
                <w:sz w:val="15"/>
                <w:szCs w:val="15"/>
              </w:rPr>
            </w:pPr>
            <w:r>
              <w:rPr>
                <w:b/>
                <w:color w:val="000000"/>
                <w:kern w:val="2"/>
                <w:sz w:val="15"/>
                <w:szCs w:val="15"/>
              </w:rPr>
              <w:t>环评文件审批机关</w:t>
            </w:r>
          </w:p>
        </w:tc>
        <w:tc>
          <w:tcPr>
            <w:tcW w:w="5256" w:type="dxa"/>
            <w:gridSpan w:val="10"/>
            <w:tcMar>
              <w:left w:w="57" w:type="dxa"/>
              <w:right w:w="57" w:type="dxa"/>
            </w:tcMar>
            <w:vAlign w:val="center"/>
          </w:tcPr>
          <w:p>
            <w:pPr>
              <w:spacing w:after="0"/>
              <w:jc w:val="center"/>
              <w:rPr>
                <w:rFonts w:hint="eastAsia" w:eastAsia="微软雅黑"/>
                <w:color w:val="000000"/>
                <w:kern w:val="2"/>
                <w:sz w:val="15"/>
                <w:szCs w:val="15"/>
                <w:lang w:eastAsia="zh-CN"/>
              </w:rPr>
            </w:pPr>
            <w:r>
              <w:rPr>
                <w:rFonts w:hint="eastAsia" w:eastAsia="微软雅黑"/>
                <w:color w:val="000000"/>
                <w:kern w:val="2"/>
                <w:sz w:val="15"/>
                <w:szCs w:val="15"/>
                <w:lang w:eastAsia="zh-CN"/>
              </w:rPr>
              <w:t>安庆市太湖县生态环境分局</w:t>
            </w:r>
          </w:p>
        </w:tc>
        <w:tc>
          <w:tcPr>
            <w:tcW w:w="1677" w:type="dxa"/>
            <w:gridSpan w:val="2"/>
            <w:tcMar>
              <w:left w:w="57" w:type="dxa"/>
              <w:right w:w="57" w:type="dxa"/>
            </w:tcMar>
            <w:vAlign w:val="center"/>
          </w:tcPr>
          <w:p>
            <w:pPr>
              <w:spacing w:after="0"/>
              <w:rPr>
                <w:b/>
                <w:color w:val="000000"/>
                <w:kern w:val="2"/>
                <w:sz w:val="15"/>
                <w:szCs w:val="15"/>
              </w:rPr>
            </w:pPr>
            <w:r>
              <w:rPr>
                <w:b/>
                <w:color w:val="000000"/>
                <w:kern w:val="2"/>
                <w:sz w:val="15"/>
                <w:szCs w:val="15"/>
              </w:rPr>
              <w:t>审批文号</w:t>
            </w:r>
          </w:p>
        </w:tc>
        <w:tc>
          <w:tcPr>
            <w:tcW w:w="2019" w:type="dxa"/>
            <w:gridSpan w:val="3"/>
            <w:tcMar>
              <w:left w:w="57" w:type="dxa"/>
              <w:right w:w="57" w:type="dxa"/>
            </w:tcMar>
            <w:vAlign w:val="center"/>
          </w:tcPr>
          <w:p>
            <w:pPr>
              <w:spacing w:after="0"/>
              <w:jc w:val="center"/>
              <w:rPr>
                <w:color w:val="000000"/>
                <w:kern w:val="2"/>
                <w:sz w:val="15"/>
                <w:szCs w:val="15"/>
              </w:rPr>
            </w:pPr>
            <w:r>
              <w:rPr>
                <w:rFonts w:hint="default"/>
                <w:color w:val="000000"/>
                <w:kern w:val="2"/>
                <w:sz w:val="15"/>
                <w:szCs w:val="15"/>
                <w:lang w:val="en-US" w:eastAsia="zh-CN"/>
              </w:rPr>
              <w:t>太环建函</w:t>
            </w:r>
            <w:r>
              <w:rPr>
                <w:rFonts w:hint="default"/>
                <w:color w:val="000000"/>
                <w:kern w:val="2"/>
                <w:sz w:val="15"/>
                <w:szCs w:val="15"/>
              </w:rPr>
              <w:t>〔2</w:t>
            </w:r>
            <w:r>
              <w:rPr>
                <w:rFonts w:hint="default"/>
                <w:color w:val="000000"/>
                <w:kern w:val="2"/>
                <w:sz w:val="15"/>
                <w:szCs w:val="15"/>
                <w:lang w:val="en-US" w:eastAsia="zh-CN"/>
              </w:rPr>
              <w:t>020</w:t>
            </w:r>
            <w:r>
              <w:rPr>
                <w:rFonts w:hint="default"/>
                <w:color w:val="000000"/>
                <w:kern w:val="2"/>
                <w:sz w:val="15"/>
                <w:szCs w:val="15"/>
              </w:rPr>
              <w:t>〕</w:t>
            </w:r>
            <w:r>
              <w:rPr>
                <w:rFonts w:hint="default"/>
                <w:color w:val="000000"/>
                <w:kern w:val="2"/>
                <w:sz w:val="15"/>
                <w:szCs w:val="15"/>
                <w:lang w:val="en-US" w:eastAsia="zh-CN"/>
              </w:rPr>
              <w:t>52</w:t>
            </w:r>
            <w:r>
              <w:rPr>
                <w:rFonts w:hint="default"/>
                <w:color w:val="000000"/>
                <w:kern w:val="2"/>
                <w:sz w:val="15"/>
                <w:szCs w:val="15"/>
              </w:rPr>
              <w:t>号</w:t>
            </w:r>
          </w:p>
        </w:tc>
        <w:tc>
          <w:tcPr>
            <w:tcW w:w="1701" w:type="dxa"/>
            <w:gridSpan w:val="3"/>
            <w:tcMar>
              <w:left w:w="57" w:type="dxa"/>
              <w:right w:w="57" w:type="dxa"/>
            </w:tcMar>
            <w:vAlign w:val="center"/>
          </w:tcPr>
          <w:p>
            <w:pPr>
              <w:spacing w:after="0"/>
              <w:rPr>
                <w:b/>
                <w:color w:val="000000"/>
                <w:kern w:val="2"/>
                <w:sz w:val="15"/>
                <w:szCs w:val="15"/>
              </w:rPr>
            </w:pPr>
            <w:r>
              <w:rPr>
                <w:rFonts w:hint="eastAsia"/>
                <w:b/>
                <w:color w:val="000000"/>
                <w:kern w:val="2"/>
                <w:sz w:val="15"/>
                <w:szCs w:val="15"/>
              </w:rPr>
              <w:t>环评</w:t>
            </w:r>
            <w:r>
              <w:rPr>
                <w:b/>
                <w:color w:val="000000"/>
                <w:kern w:val="2"/>
                <w:sz w:val="15"/>
                <w:szCs w:val="15"/>
              </w:rPr>
              <w:t>文件</w:t>
            </w:r>
            <w:r>
              <w:rPr>
                <w:rFonts w:hint="eastAsia"/>
                <w:b/>
                <w:color w:val="000000"/>
                <w:kern w:val="2"/>
                <w:sz w:val="15"/>
                <w:szCs w:val="15"/>
              </w:rPr>
              <w:t>类型</w:t>
            </w:r>
          </w:p>
        </w:tc>
        <w:tc>
          <w:tcPr>
            <w:tcW w:w="2771" w:type="dxa"/>
            <w:gridSpan w:val="4"/>
            <w:tcMar>
              <w:left w:w="57" w:type="dxa"/>
              <w:right w:w="57" w:type="dxa"/>
            </w:tcMar>
            <w:vAlign w:val="center"/>
          </w:tcPr>
          <w:p>
            <w:pPr>
              <w:spacing w:after="0"/>
              <w:jc w:val="center"/>
              <w:rPr>
                <w:color w:val="000000"/>
                <w:kern w:val="2"/>
                <w:sz w:val="15"/>
                <w:szCs w:val="15"/>
              </w:rPr>
            </w:pPr>
            <w:r>
              <w:rPr>
                <w:rFonts w:hint="eastAsia"/>
                <w:color w:val="000000"/>
                <w:kern w:val="2"/>
                <w:sz w:val="15"/>
                <w:szCs w:val="15"/>
              </w:rPr>
              <w:t>环境影响报告表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425" w:type="dxa"/>
            <w:vMerge w:val="continue"/>
            <w:tcMar>
              <w:left w:w="57" w:type="dxa"/>
              <w:right w:w="57" w:type="dxa"/>
            </w:tcMar>
            <w:vAlign w:val="center"/>
          </w:tcPr>
          <w:p>
            <w:pPr>
              <w:spacing w:after="0"/>
              <w:rPr>
                <w:color w:val="000000"/>
                <w:kern w:val="2"/>
                <w:sz w:val="15"/>
                <w:szCs w:val="15"/>
              </w:rPr>
            </w:pPr>
          </w:p>
        </w:tc>
        <w:tc>
          <w:tcPr>
            <w:tcW w:w="1952" w:type="dxa"/>
            <w:gridSpan w:val="3"/>
            <w:tcMar>
              <w:left w:w="57" w:type="dxa"/>
              <w:right w:w="57" w:type="dxa"/>
            </w:tcMar>
            <w:vAlign w:val="center"/>
          </w:tcPr>
          <w:p>
            <w:pPr>
              <w:spacing w:after="0"/>
              <w:rPr>
                <w:color w:val="000000"/>
                <w:kern w:val="2"/>
                <w:sz w:val="15"/>
                <w:szCs w:val="15"/>
              </w:rPr>
            </w:pPr>
            <w:r>
              <w:rPr>
                <w:b/>
                <w:color w:val="000000"/>
                <w:kern w:val="2"/>
                <w:sz w:val="15"/>
                <w:szCs w:val="15"/>
              </w:rPr>
              <w:t>开工日期</w:t>
            </w:r>
          </w:p>
        </w:tc>
        <w:tc>
          <w:tcPr>
            <w:tcW w:w="5256" w:type="dxa"/>
            <w:gridSpan w:val="10"/>
            <w:tcMar>
              <w:left w:w="57" w:type="dxa"/>
              <w:right w:w="57" w:type="dxa"/>
            </w:tcMar>
            <w:vAlign w:val="center"/>
          </w:tcPr>
          <w:p>
            <w:pPr>
              <w:spacing w:after="0"/>
              <w:jc w:val="center"/>
              <w:rPr>
                <w:rFonts w:hint="eastAsia" w:cs="Times New Roman"/>
                <w:color w:val="000000"/>
                <w:kern w:val="2"/>
                <w:sz w:val="15"/>
                <w:szCs w:val="15"/>
              </w:rPr>
            </w:pPr>
            <w:r>
              <w:rPr>
                <w:rFonts w:hint="eastAsia" w:cs="Times New Roman"/>
                <w:color w:val="000000"/>
                <w:kern w:val="2"/>
                <w:sz w:val="15"/>
                <w:szCs w:val="15"/>
              </w:rPr>
              <w:t>20</w:t>
            </w:r>
            <w:r>
              <w:rPr>
                <w:rFonts w:hint="eastAsia" w:cs="Times New Roman"/>
                <w:color w:val="000000"/>
                <w:kern w:val="2"/>
                <w:sz w:val="15"/>
                <w:szCs w:val="15"/>
                <w:lang w:val="en-US" w:eastAsia="zh-CN"/>
              </w:rPr>
              <w:t>20</w:t>
            </w:r>
            <w:r>
              <w:rPr>
                <w:rFonts w:hint="eastAsia" w:cs="Times New Roman"/>
                <w:color w:val="000000"/>
                <w:kern w:val="2"/>
                <w:sz w:val="15"/>
                <w:szCs w:val="15"/>
              </w:rPr>
              <w:t>年</w:t>
            </w:r>
            <w:r>
              <w:rPr>
                <w:rFonts w:hint="eastAsia" w:cs="Times New Roman"/>
                <w:color w:val="000000"/>
                <w:kern w:val="2"/>
                <w:sz w:val="15"/>
                <w:szCs w:val="15"/>
                <w:lang w:val="en-US" w:eastAsia="zh-CN"/>
              </w:rPr>
              <w:t>6</w:t>
            </w:r>
            <w:r>
              <w:rPr>
                <w:rFonts w:hint="eastAsia" w:cs="Times New Roman"/>
                <w:color w:val="000000"/>
                <w:kern w:val="2"/>
                <w:sz w:val="15"/>
                <w:szCs w:val="15"/>
              </w:rPr>
              <w:t>月</w:t>
            </w:r>
          </w:p>
        </w:tc>
        <w:tc>
          <w:tcPr>
            <w:tcW w:w="1677" w:type="dxa"/>
            <w:gridSpan w:val="2"/>
            <w:tcMar>
              <w:left w:w="57" w:type="dxa"/>
              <w:right w:w="57" w:type="dxa"/>
            </w:tcMar>
            <w:vAlign w:val="center"/>
          </w:tcPr>
          <w:p>
            <w:pPr>
              <w:spacing w:after="0"/>
              <w:rPr>
                <w:b/>
                <w:color w:val="000000"/>
                <w:kern w:val="2"/>
                <w:sz w:val="15"/>
                <w:szCs w:val="15"/>
              </w:rPr>
            </w:pPr>
            <w:r>
              <w:rPr>
                <w:b/>
                <w:color w:val="000000"/>
                <w:kern w:val="2"/>
                <w:sz w:val="15"/>
                <w:szCs w:val="15"/>
              </w:rPr>
              <w:t>竣工日期</w:t>
            </w:r>
          </w:p>
        </w:tc>
        <w:tc>
          <w:tcPr>
            <w:tcW w:w="2019" w:type="dxa"/>
            <w:gridSpan w:val="3"/>
            <w:tcMar>
              <w:left w:w="57" w:type="dxa"/>
              <w:right w:w="57" w:type="dxa"/>
            </w:tcMar>
            <w:vAlign w:val="center"/>
          </w:tcPr>
          <w:p>
            <w:pPr>
              <w:spacing w:after="0"/>
              <w:jc w:val="center"/>
              <w:rPr>
                <w:color w:val="000000"/>
                <w:kern w:val="2"/>
                <w:sz w:val="15"/>
                <w:szCs w:val="15"/>
              </w:rPr>
            </w:pPr>
            <w:r>
              <w:rPr>
                <w:rFonts w:hint="eastAsia"/>
                <w:color w:val="000000"/>
                <w:kern w:val="2"/>
                <w:sz w:val="15"/>
                <w:szCs w:val="15"/>
              </w:rPr>
              <w:t>20</w:t>
            </w:r>
            <w:r>
              <w:rPr>
                <w:rFonts w:hint="eastAsia"/>
                <w:color w:val="000000"/>
                <w:kern w:val="2"/>
                <w:sz w:val="15"/>
                <w:szCs w:val="15"/>
                <w:lang w:val="en-US" w:eastAsia="zh-CN"/>
              </w:rPr>
              <w:t>24</w:t>
            </w:r>
            <w:r>
              <w:rPr>
                <w:rFonts w:hint="eastAsia"/>
                <w:color w:val="000000"/>
                <w:kern w:val="2"/>
                <w:sz w:val="15"/>
                <w:szCs w:val="15"/>
              </w:rPr>
              <w:t>年</w:t>
            </w:r>
            <w:r>
              <w:rPr>
                <w:rFonts w:hint="eastAsia"/>
                <w:color w:val="000000"/>
                <w:kern w:val="2"/>
                <w:sz w:val="15"/>
                <w:szCs w:val="15"/>
                <w:lang w:val="en-US" w:eastAsia="zh-CN"/>
              </w:rPr>
              <w:t>7</w:t>
            </w:r>
            <w:r>
              <w:rPr>
                <w:rFonts w:hint="eastAsia"/>
                <w:color w:val="000000"/>
                <w:kern w:val="2"/>
                <w:sz w:val="15"/>
                <w:szCs w:val="15"/>
              </w:rPr>
              <w:t>月</w:t>
            </w:r>
          </w:p>
        </w:tc>
        <w:tc>
          <w:tcPr>
            <w:tcW w:w="1701" w:type="dxa"/>
            <w:gridSpan w:val="3"/>
            <w:tcMar>
              <w:left w:w="57" w:type="dxa"/>
              <w:right w:w="57" w:type="dxa"/>
            </w:tcMar>
            <w:vAlign w:val="center"/>
          </w:tcPr>
          <w:p>
            <w:pPr>
              <w:spacing w:after="0"/>
              <w:rPr>
                <w:b/>
                <w:color w:val="000000"/>
                <w:kern w:val="2"/>
                <w:sz w:val="15"/>
                <w:szCs w:val="15"/>
              </w:rPr>
            </w:pPr>
            <w:r>
              <w:rPr>
                <w:rFonts w:hint="eastAsia"/>
                <w:b/>
                <w:color w:val="000000"/>
                <w:kern w:val="2"/>
                <w:sz w:val="15"/>
                <w:szCs w:val="15"/>
              </w:rPr>
              <w:t>排污许可证申领时间</w:t>
            </w:r>
          </w:p>
        </w:tc>
        <w:tc>
          <w:tcPr>
            <w:tcW w:w="2771" w:type="dxa"/>
            <w:gridSpan w:val="4"/>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2024年7月29日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45" w:hRule="atLeast"/>
          <w:jc w:val="center"/>
        </w:trPr>
        <w:tc>
          <w:tcPr>
            <w:tcW w:w="425" w:type="dxa"/>
            <w:vMerge w:val="continue"/>
            <w:tcMar>
              <w:left w:w="57" w:type="dxa"/>
              <w:right w:w="57" w:type="dxa"/>
            </w:tcMar>
            <w:vAlign w:val="center"/>
          </w:tcPr>
          <w:p>
            <w:pPr>
              <w:spacing w:after="0"/>
              <w:rPr>
                <w:color w:val="000000"/>
                <w:kern w:val="2"/>
                <w:sz w:val="15"/>
                <w:szCs w:val="15"/>
              </w:rPr>
            </w:pPr>
          </w:p>
        </w:tc>
        <w:tc>
          <w:tcPr>
            <w:tcW w:w="1952" w:type="dxa"/>
            <w:gridSpan w:val="3"/>
            <w:tcMar>
              <w:left w:w="57" w:type="dxa"/>
              <w:right w:w="57" w:type="dxa"/>
            </w:tcMar>
            <w:vAlign w:val="center"/>
          </w:tcPr>
          <w:p>
            <w:pPr>
              <w:spacing w:after="0"/>
              <w:rPr>
                <w:color w:val="000000"/>
                <w:kern w:val="2"/>
                <w:sz w:val="15"/>
                <w:szCs w:val="15"/>
              </w:rPr>
            </w:pPr>
            <w:r>
              <w:rPr>
                <w:b/>
                <w:color w:val="000000"/>
                <w:kern w:val="2"/>
                <w:sz w:val="15"/>
                <w:szCs w:val="15"/>
              </w:rPr>
              <w:t>环保设施设计单位</w:t>
            </w:r>
          </w:p>
        </w:tc>
        <w:tc>
          <w:tcPr>
            <w:tcW w:w="5256" w:type="dxa"/>
            <w:gridSpan w:val="10"/>
            <w:tcMar>
              <w:left w:w="57" w:type="dxa"/>
              <w:right w:w="57" w:type="dxa"/>
            </w:tcMar>
            <w:vAlign w:val="center"/>
          </w:tcPr>
          <w:p>
            <w:pPr>
              <w:spacing w:after="0"/>
              <w:jc w:val="center"/>
              <w:rPr>
                <w:rFonts w:hint="eastAsia" w:eastAsia="微软雅黑" w:cs="Times New Roman"/>
                <w:color w:val="000000"/>
                <w:kern w:val="2"/>
                <w:sz w:val="15"/>
                <w:szCs w:val="15"/>
                <w:lang w:eastAsia="zh-CN"/>
              </w:rPr>
            </w:pPr>
            <w:r>
              <w:rPr>
                <w:rFonts w:hint="eastAsia" w:cs="Times New Roman"/>
                <w:color w:val="000000"/>
                <w:kern w:val="2"/>
                <w:sz w:val="15"/>
                <w:szCs w:val="15"/>
                <w:lang w:val="en-US" w:eastAsia="zh-CN"/>
              </w:rPr>
              <w:t>/</w:t>
            </w:r>
          </w:p>
        </w:tc>
        <w:tc>
          <w:tcPr>
            <w:tcW w:w="1677" w:type="dxa"/>
            <w:gridSpan w:val="2"/>
            <w:tcMar>
              <w:left w:w="57" w:type="dxa"/>
              <w:right w:w="57" w:type="dxa"/>
            </w:tcMar>
            <w:vAlign w:val="center"/>
          </w:tcPr>
          <w:p>
            <w:pPr>
              <w:spacing w:after="0"/>
              <w:rPr>
                <w:b/>
                <w:color w:val="000000"/>
                <w:sz w:val="15"/>
                <w:szCs w:val="15"/>
              </w:rPr>
            </w:pPr>
            <w:r>
              <w:rPr>
                <w:b/>
                <w:color w:val="000000"/>
                <w:sz w:val="15"/>
                <w:szCs w:val="15"/>
              </w:rPr>
              <w:t>环保设施施工单位</w:t>
            </w:r>
          </w:p>
        </w:tc>
        <w:tc>
          <w:tcPr>
            <w:tcW w:w="2019" w:type="dxa"/>
            <w:gridSpan w:val="3"/>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s="Times New Roman"/>
                <w:color w:val="000000"/>
                <w:kern w:val="2"/>
                <w:sz w:val="15"/>
                <w:szCs w:val="15"/>
                <w:lang w:val="en-US" w:eastAsia="zh-CN"/>
              </w:rPr>
              <w:t>/</w:t>
            </w:r>
          </w:p>
        </w:tc>
        <w:tc>
          <w:tcPr>
            <w:tcW w:w="1701" w:type="dxa"/>
            <w:gridSpan w:val="3"/>
            <w:tcMar>
              <w:left w:w="57" w:type="dxa"/>
              <w:right w:w="57" w:type="dxa"/>
            </w:tcMar>
            <w:vAlign w:val="center"/>
          </w:tcPr>
          <w:p>
            <w:pPr>
              <w:spacing w:after="0"/>
              <w:rPr>
                <w:b/>
                <w:color w:val="000000"/>
                <w:kern w:val="2"/>
                <w:sz w:val="15"/>
                <w:szCs w:val="15"/>
              </w:rPr>
            </w:pPr>
            <w:r>
              <w:rPr>
                <w:rFonts w:hint="eastAsia"/>
                <w:b/>
                <w:color w:val="000000"/>
                <w:kern w:val="2"/>
                <w:sz w:val="15"/>
                <w:szCs w:val="15"/>
              </w:rPr>
              <w:t>本工程排污许可证</w:t>
            </w:r>
            <w:r>
              <w:rPr>
                <w:b/>
                <w:color w:val="000000"/>
                <w:kern w:val="2"/>
                <w:sz w:val="15"/>
                <w:szCs w:val="15"/>
              </w:rPr>
              <w:t>编号</w:t>
            </w:r>
          </w:p>
        </w:tc>
        <w:tc>
          <w:tcPr>
            <w:tcW w:w="2771" w:type="dxa"/>
            <w:gridSpan w:val="4"/>
            <w:tcMar>
              <w:left w:w="57" w:type="dxa"/>
              <w:right w:w="57" w:type="dxa"/>
            </w:tcMar>
            <w:vAlign w:val="center"/>
          </w:tcPr>
          <w:p>
            <w:pPr>
              <w:spacing w:after="0"/>
              <w:jc w:val="center"/>
              <w:rPr>
                <w:color w:val="000000"/>
                <w:kern w:val="2"/>
                <w:sz w:val="15"/>
                <w:szCs w:val="15"/>
              </w:rPr>
            </w:pPr>
            <w:r>
              <w:rPr>
                <w:color w:val="000000"/>
                <w:kern w:val="2"/>
                <w:sz w:val="15"/>
                <w:szCs w:val="15"/>
              </w:rPr>
              <w:t>9134082557301408X9001X</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425" w:type="dxa"/>
            <w:vMerge w:val="continue"/>
            <w:tcMar>
              <w:left w:w="57" w:type="dxa"/>
              <w:right w:w="57" w:type="dxa"/>
            </w:tcMar>
            <w:vAlign w:val="center"/>
          </w:tcPr>
          <w:p>
            <w:pPr>
              <w:spacing w:after="0"/>
              <w:rPr>
                <w:color w:val="000000"/>
                <w:kern w:val="2"/>
                <w:sz w:val="15"/>
                <w:szCs w:val="15"/>
              </w:rPr>
            </w:pPr>
          </w:p>
        </w:tc>
        <w:tc>
          <w:tcPr>
            <w:tcW w:w="1952" w:type="dxa"/>
            <w:gridSpan w:val="3"/>
            <w:tcMar>
              <w:left w:w="57" w:type="dxa"/>
              <w:right w:w="57" w:type="dxa"/>
            </w:tcMar>
            <w:vAlign w:val="center"/>
          </w:tcPr>
          <w:p>
            <w:pPr>
              <w:spacing w:after="0"/>
              <w:rPr>
                <w:color w:val="000000"/>
                <w:kern w:val="2"/>
                <w:sz w:val="15"/>
                <w:szCs w:val="15"/>
              </w:rPr>
            </w:pPr>
            <w:r>
              <w:rPr>
                <w:b/>
                <w:color w:val="000000"/>
                <w:kern w:val="2"/>
                <w:sz w:val="15"/>
                <w:szCs w:val="15"/>
              </w:rPr>
              <w:t>验收单位</w:t>
            </w:r>
          </w:p>
        </w:tc>
        <w:tc>
          <w:tcPr>
            <w:tcW w:w="5256" w:type="dxa"/>
            <w:gridSpan w:val="10"/>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eastAsia="zh-CN"/>
              </w:rPr>
              <w:t>安徽宏宇五洲医疗器械股份有限公司</w:t>
            </w:r>
          </w:p>
        </w:tc>
        <w:tc>
          <w:tcPr>
            <w:tcW w:w="1677" w:type="dxa"/>
            <w:gridSpan w:val="2"/>
            <w:tcMar>
              <w:left w:w="57" w:type="dxa"/>
              <w:right w:w="57" w:type="dxa"/>
            </w:tcMar>
            <w:vAlign w:val="center"/>
          </w:tcPr>
          <w:p>
            <w:pPr>
              <w:spacing w:after="0"/>
              <w:rPr>
                <w:b/>
                <w:color w:val="000000"/>
                <w:kern w:val="2"/>
                <w:sz w:val="15"/>
                <w:szCs w:val="15"/>
              </w:rPr>
            </w:pPr>
            <w:r>
              <w:rPr>
                <w:b/>
                <w:color w:val="000000"/>
                <w:kern w:val="2"/>
                <w:sz w:val="15"/>
                <w:szCs w:val="15"/>
              </w:rPr>
              <w:t>环保设施监测单位</w:t>
            </w:r>
          </w:p>
        </w:tc>
        <w:tc>
          <w:tcPr>
            <w:tcW w:w="2019" w:type="dxa"/>
            <w:gridSpan w:val="3"/>
            <w:tcMar>
              <w:left w:w="57" w:type="dxa"/>
              <w:right w:w="57" w:type="dxa"/>
            </w:tcMar>
            <w:vAlign w:val="center"/>
          </w:tcPr>
          <w:p>
            <w:pPr>
              <w:spacing w:after="0"/>
              <w:jc w:val="center"/>
              <w:rPr>
                <w:color w:val="000000"/>
                <w:kern w:val="2"/>
                <w:sz w:val="15"/>
                <w:szCs w:val="15"/>
              </w:rPr>
            </w:pPr>
            <w:r>
              <w:rPr>
                <w:rFonts w:hint="eastAsia" w:cs="Times New Roman"/>
                <w:color w:val="000000"/>
                <w:kern w:val="2"/>
                <w:sz w:val="15"/>
                <w:szCs w:val="15"/>
                <w:lang w:val="en-US" w:eastAsia="zh-CN"/>
              </w:rPr>
              <w:t>安徽信博检测技术有限公司</w:t>
            </w:r>
          </w:p>
        </w:tc>
        <w:tc>
          <w:tcPr>
            <w:tcW w:w="1701" w:type="dxa"/>
            <w:gridSpan w:val="3"/>
            <w:tcMar>
              <w:left w:w="57" w:type="dxa"/>
              <w:right w:w="57" w:type="dxa"/>
            </w:tcMar>
            <w:vAlign w:val="center"/>
          </w:tcPr>
          <w:p>
            <w:pPr>
              <w:spacing w:after="0"/>
              <w:jc w:val="both"/>
              <w:rPr>
                <w:b/>
                <w:color w:val="000000"/>
                <w:kern w:val="2"/>
                <w:sz w:val="15"/>
                <w:szCs w:val="15"/>
              </w:rPr>
            </w:pPr>
            <w:r>
              <w:rPr>
                <w:b/>
                <w:color w:val="000000"/>
                <w:kern w:val="2"/>
                <w:sz w:val="15"/>
                <w:szCs w:val="15"/>
              </w:rPr>
              <w:t>验收监测</w:t>
            </w:r>
            <w:r>
              <w:rPr>
                <w:rFonts w:hint="eastAsia"/>
                <w:b/>
                <w:color w:val="000000"/>
                <w:kern w:val="2"/>
                <w:sz w:val="15"/>
                <w:szCs w:val="15"/>
              </w:rPr>
              <w:t>时工况</w:t>
            </w:r>
          </w:p>
        </w:tc>
        <w:tc>
          <w:tcPr>
            <w:tcW w:w="2771" w:type="dxa"/>
            <w:gridSpan w:val="4"/>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50</w:t>
            </w:r>
            <w:r>
              <w:rPr>
                <w:rFonts w:hint="eastAsia"/>
                <w:color w:val="000000"/>
                <w:kern w:val="2"/>
                <w:sz w:val="15"/>
                <w:szCs w:val="15"/>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425" w:type="dxa"/>
            <w:vMerge w:val="continue"/>
            <w:tcMar>
              <w:left w:w="57" w:type="dxa"/>
              <w:right w:w="57" w:type="dxa"/>
            </w:tcMar>
            <w:vAlign w:val="center"/>
          </w:tcPr>
          <w:p>
            <w:pPr>
              <w:spacing w:after="0"/>
              <w:rPr>
                <w:color w:val="000000"/>
                <w:kern w:val="2"/>
                <w:sz w:val="15"/>
                <w:szCs w:val="15"/>
              </w:rPr>
            </w:pPr>
          </w:p>
        </w:tc>
        <w:tc>
          <w:tcPr>
            <w:tcW w:w="1952" w:type="dxa"/>
            <w:gridSpan w:val="3"/>
            <w:tcMar>
              <w:left w:w="57" w:type="dxa"/>
              <w:right w:w="57" w:type="dxa"/>
            </w:tcMar>
            <w:vAlign w:val="center"/>
          </w:tcPr>
          <w:p>
            <w:pPr>
              <w:spacing w:after="0"/>
              <w:rPr>
                <w:color w:val="000000"/>
                <w:kern w:val="2"/>
                <w:sz w:val="15"/>
                <w:szCs w:val="15"/>
              </w:rPr>
            </w:pPr>
            <w:r>
              <w:rPr>
                <w:b/>
                <w:color w:val="000000"/>
                <w:kern w:val="2"/>
                <w:sz w:val="15"/>
                <w:szCs w:val="15"/>
              </w:rPr>
              <w:t>投资总概算（万元）</w:t>
            </w:r>
          </w:p>
        </w:tc>
        <w:tc>
          <w:tcPr>
            <w:tcW w:w="5256" w:type="dxa"/>
            <w:gridSpan w:val="10"/>
            <w:tcMar>
              <w:left w:w="57" w:type="dxa"/>
              <w:right w:w="57" w:type="dxa"/>
            </w:tcMar>
            <w:vAlign w:val="center"/>
          </w:tcPr>
          <w:p>
            <w:pPr>
              <w:spacing w:after="0"/>
              <w:jc w:val="center"/>
              <w:rPr>
                <w:rFonts w:hint="default" w:cs="Times New Roman"/>
                <w:color w:val="000000"/>
                <w:kern w:val="2"/>
                <w:sz w:val="15"/>
                <w:szCs w:val="15"/>
                <w:lang w:val="en-US" w:eastAsia="zh-CN"/>
              </w:rPr>
            </w:pPr>
            <w:r>
              <w:rPr>
                <w:rFonts w:hint="default" w:cs="Times New Roman"/>
                <w:color w:val="000000"/>
                <w:kern w:val="2"/>
                <w:sz w:val="15"/>
                <w:szCs w:val="15"/>
                <w:lang w:val="en-US" w:eastAsia="zh-CN"/>
              </w:rPr>
              <w:t>5190.73</w:t>
            </w:r>
          </w:p>
        </w:tc>
        <w:tc>
          <w:tcPr>
            <w:tcW w:w="1677" w:type="dxa"/>
            <w:gridSpan w:val="2"/>
            <w:tcMar>
              <w:left w:w="57" w:type="dxa"/>
              <w:right w:w="57" w:type="dxa"/>
            </w:tcMar>
            <w:vAlign w:val="center"/>
          </w:tcPr>
          <w:p>
            <w:pPr>
              <w:tabs>
                <w:tab w:val="left" w:pos="690"/>
              </w:tabs>
              <w:spacing w:after="0"/>
              <w:rPr>
                <w:color w:val="000000"/>
                <w:kern w:val="2"/>
                <w:sz w:val="15"/>
                <w:szCs w:val="15"/>
              </w:rPr>
            </w:pPr>
            <w:r>
              <w:rPr>
                <w:b/>
                <w:color w:val="000000"/>
                <w:kern w:val="2"/>
                <w:sz w:val="15"/>
                <w:szCs w:val="15"/>
              </w:rPr>
              <w:t>环保投资总概算（万元）</w:t>
            </w:r>
          </w:p>
        </w:tc>
        <w:tc>
          <w:tcPr>
            <w:tcW w:w="2019" w:type="dxa"/>
            <w:gridSpan w:val="3"/>
            <w:tcMar>
              <w:left w:w="57" w:type="dxa"/>
              <w:right w:w="57" w:type="dxa"/>
            </w:tcMar>
            <w:vAlign w:val="center"/>
          </w:tcPr>
          <w:p>
            <w:pPr>
              <w:spacing w:after="0"/>
              <w:jc w:val="center"/>
              <w:rPr>
                <w:rFonts w:hint="default" w:cs="Times New Roman"/>
                <w:color w:val="000000"/>
                <w:kern w:val="2"/>
                <w:sz w:val="15"/>
                <w:szCs w:val="15"/>
                <w:lang w:val="en-US" w:eastAsia="zh-CN"/>
              </w:rPr>
            </w:pPr>
            <w:r>
              <w:rPr>
                <w:rFonts w:hint="default" w:cs="Times New Roman"/>
                <w:color w:val="000000"/>
                <w:kern w:val="2"/>
                <w:sz w:val="15"/>
                <w:szCs w:val="15"/>
                <w:lang w:val="en-US" w:eastAsia="zh-CN"/>
              </w:rPr>
              <w:t>225</w:t>
            </w:r>
          </w:p>
        </w:tc>
        <w:tc>
          <w:tcPr>
            <w:tcW w:w="1701" w:type="dxa"/>
            <w:gridSpan w:val="3"/>
            <w:tcMar>
              <w:left w:w="57" w:type="dxa"/>
              <w:right w:w="57" w:type="dxa"/>
            </w:tcMar>
            <w:vAlign w:val="center"/>
          </w:tcPr>
          <w:p>
            <w:pPr>
              <w:tabs>
                <w:tab w:val="left" w:pos="690"/>
              </w:tabs>
              <w:spacing w:after="0"/>
              <w:rPr>
                <w:color w:val="000000"/>
                <w:kern w:val="2"/>
                <w:sz w:val="15"/>
                <w:szCs w:val="15"/>
              </w:rPr>
            </w:pPr>
            <w:r>
              <w:rPr>
                <w:b/>
                <w:color w:val="000000"/>
                <w:kern w:val="2"/>
                <w:sz w:val="15"/>
                <w:szCs w:val="15"/>
              </w:rPr>
              <w:t>所占比例（%）</w:t>
            </w:r>
          </w:p>
        </w:tc>
        <w:tc>
          <w:tcPr>
            <w:tcW w:w="2771" w:type="dxa"/>
            <w:gridSpan w:val="4"/>
            <w:tcMar>
              <w:left w:w="57" w:type="dxa"/>
              <w:right w:w="57" w:type="dxa"/>
            </w:tcMar>
            <w:vAlign w:val="center"/>
          </w:tcPr>
          <w:p>
            <w:pPr>
              <w:tabs>
                <w:tab w:val="left" w:pos="690"/>
              </w:tabs>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4.33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425" w:type="dxa"/>
            <w:vMerge w:val="continue"/>
            <w:tcMar>
              <w:left w:w="57" w:type="dxa"/>
              <w:right w:w="57" w:type="dxa"/>
            </w:tcMar>
            <w:vAlign w:val="center"/>
          </w:tcPr>
          <w:p>
            <w:pPr>
              <w:spacing w:after="0"/>
              <w:rPr>
                <w:color w:val="000000"/>
                <w:kern w:val="2"/>
                <w:sz w:val="15"/>
                <w:szCs w:val="15"/>
              </w:rPr>
            </w:pPr>
          </w:p>
        </w:tc>
        <w:tc>
          <w:tcPr>
            <w:tcW w:w="1952" w:type="dxa"/>
            <w:gridSpan w:val="3"/>
            <w:tcMar>
              <w:left w:w="57" w:type="dxa"/>
              <w:right w:w="57" w:type="dxa"/>
            </w:tcMar>
          </w:tcPr>
          <w:p>
            <w:pPr>
              <w:spacing w:after="0"/>
              <w:rPr>
                <w:rFonts w:hint="eastAsia" w:eastAsia="微软雅黑"/>
                <w:color w:val="000000"/>
                <w:kern w:val="2"/>
                <w:sz w:val="15"/>
                <w:szCs w:val="15"/>
                <w:lang w:eastAsia="zh-CN"/>
              </w:rPr>
            </w:pPr>
            <w:r>
              <w:rPr>
                <w:b/>
                <w:color w:val="000000"/>
                <w:kern w:val="2"/>
                <w:sz w:val="15"/>
                <w:szCs w:val="15"/>
              </w:rPr>
              <w:t>实际总投资</w:t>
            </w:r>
            <w:r>
              <w:rPr>
                <w:rFonts w:hint="eastAsia"/>
                <w:b/>
                <w:color w:val="000000"/>
                <w:kern w:val="2"/>
                <w:sz w:val="15"/>
                <w:szCs w:val="15"/>
                <w:lang w:eastAsia="zh-CN"/>
              </w:rPr>
              <w:t>（</w:t>
            </w:r>
            <w:r>
              <w:rPr>
                <w:rFonts w:hint="eastAsia"/>
                <w:b/>
                <w:color w:val="000000"/>
                <w:kern w:val="2"/>
                <w:sz w:val="15"/>
                <w:szCs w:val="15"/>
                <w:lang w:val="en-US" w:eastAsia="zh-CN"/>
              </w:rPr>
              <w:t>万元</w:t>
            </w:r>
            <w:r>
              <w:rPr>
                <w:rFonts w:hint="eastAsia"/>
                <w:b/>
                <w:color w:val="000000"/>
                <w:kern w:val="2"/>
                <w:sz w:val="15"/>
                <w:szCs w:val="15"/>
                <w:lang w:eastAsia="zh-CN"/>
              </w:rPr>
              <w:t>）</w:t>
            </w:r>
          </w:p>
        </w:tc>
        <w:tc>
          <w:tcPr>
            <w:tcW w:w="5256" w:type="dxa"/>
            <w:gridSpan w:val="10"/>
            <w:tcMar>
              <w:left w:w="57" w:type="dxa"/>
              <w:right w:w="57" w:type="dxa"/>
            </w:tcMar>
            <w:vAlign w:val="center"/>
          </w:tcPr>
          <w:p>
            <w:pPr>
              <w:spacing w:after="0"/>
              <w:jc w:val="center"/>
              <w:rPr>
                <w:rFonts w:hint="default" w:cs="Times New Roman"/>
                <w:color w:val="000000"/>
                <w:kern w:val="2"/>
                <w:sz w:val="15"/>
                <w:szCs w:val="15"/>
                <w:lang w:val="en-US" w:eastAsia="zh-CN"/>
              </w:rPr>
            </w:pPr>
            <w:r>
              <w:rPr>
                <w:rFonts w:hint="default" w:cs="Times New Roman"/>
                <w:color w:val="000000"/>
                <w:kern w:val="2"/>
                <w:sz w:val="15"/>
                <w:szCs w:val="15"/>
                <w:lang w:val="en-US" w:eastAsia="zh-CN"/>
              </w:rPr>
              <w:t>5190.73</w:t>
            </w:r>
          </w:p>
        </w:tc>
        <w:tc>
          <w:tcPr>
            <w:tcW w:w="1677" w:type="dxa"/>
            <w:gridSpan w:val="2"/>
            <w:tcMar>
              <w:left w:w="57" w:type="dxa"/>
              <w:right w:w="57" w:type="dxa"/>
            </w:tcMar>
            <w:vAlign w:val="center"/>
          </w:tcPr>
          <w:p>
            <w:pPr>
              <w:spacing w:after="0"/>
              <w:ind w:right="300" w:rightChars="0"/>
              <w:rPr>
                <w:b/>
                <w:color w:val="000000"/>
                <w:kern w:val="2"/>
                <w:sz w:val="15"/>
                <w:szCs w:val="15"/>
              </w:rPr>
            </w:pPr>
            <w:r>
              <w:rPr>
                <w:b/>
                <w:color w:val="000000"/>
                <w:kern w:val="2"/>
                <w:sz w:val="15"/>
                <w:szCs w:val="15"/>
              </w:rPr>
              <w:t>实际环保投资（万元）</w:t>
            </w:r>
          </w:p>
        </w:tc>
        <w:tc>
          <w:tcPr>
            <w:tcW w:w="2019" w:type="dxa"/>
            <w:gridSpan w:val="3"/>
            <w:tcMar>
              <w:left w:w="57" w:type="dxa"/>
              <w:right w:w="57" w:type="dxa"/>
            </w:tcMar>
            <w:vAlign w:val="center"/>
          </w:tcPr>
          <w:p>
            <w:pPr>
              <w:spacing w:after="0"/>
              <w:jc w:val="center"/>
              <w:rPr>
                <w:rFonts w:hint="default" w:cs="Times New Roman"/>
                <w:color w:val="000000"/>
                <w:kern w:val="2"/>
                <w:sz w:val="15"/>
                <w:szCs w:val="15"/>
                <w:lang w:val="en-US" w:eastAsia="zh-CN"/>
              </w:rPr>
            </w:pPr>
            <w:r>
              <w:rPr>
                <w:rFonts w:hint="eastAsia" w:cs="Times New Roman"/>
                <w:color w:val="000000"/>
                <w:kern w:val="2"/>
                <w:sz w:val="15"/>
                <w:szCs w:val="15"/>
                <w:lang w:val="en-US" w:eastAsia="zh-CN"/>
              </w:rPr>
              <w:t>113</w:t>
            </w:r>
          </w:p>
        </w:tc>
        <w:tc>
          <w:tcPr>
            <w:tcW w:w="1701" w:type="dxa"/>
            <w:gridSpan w:val="3"/>
            <w:tcMar>
              <w:left w:w="57" w:type="dxa"/>
              <w:right w:w="57" w:type="dxa"/>
            </w:tcMar>
            <w:vAlign w:val="center"/>
          </w:tcPr>
          <w:p>
            <w:pPr>
              <w:spacing w:after="0"/>
              <w:rPr>
                <w:b/>
                <w:color w:val="000000"/>
                <w:kern w:val="2"/>
                <w:sz w:val="15"/>
                <w:szCs w:val="15"/>
              </w:rPr>
            </w:pPr>
            <w:r>
              <w:rPr>
                <w:b/>
                <w:color w:val="000000"/>
                <w:kern w:val="2"/>
                <w:sz w:val="15"/>
                <w:szCs w:val="15"/>
              </w:rPr>
              <w:t>所占比例（%）</w:t>
            </w:r>
          </w:p>
        </w:tc>
        <w:tc>
          <w:tcPr>
            <w:tcW w:w="2771" w:type="dxa"/>
            <w:gridSpan w:val="4"/>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2.18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73" w:hRule="atLeast"/>
          <w:jc w:val="center"/>
        </w:trPr>
        <w:tc>
          <w:tcPr>
            <w:tcW w:w="425" w:type="dxa"/>
            <w:vMerge w:val="continue"/>
            <w:tcMar>
              <w:left w:w="57" w:type="dxa"/>
              <w:right w:w="57" w:type="dxa"/>
            </w:tcMar>
            <w:vAlign w:val="center"/>
          </w:tcPr>
          <w:p>
            <w:pPr>
              <w:spacing w:after="0"/>
              <w:rPr>
                <w:color w:val="000000"/>
                <w:kern w:val="2"/>
                <w:sz w:val="15"/>
                <w:szCs w:val="15"/>
              </w:rPr>
            </w:pPr>
          </w:p>
        </w:tc>
        <w:tc>
          <w:tcPr>
            <w:tcW w:w="1952" w:type="dxa"/>
            <w:gridSpan w:val="3"/>
            <w:tcMar>
              <w:left w:w="57" w:type="dxa"/>
              <w:right w:w="57" w:type="dxa"/>
            </w:tcMar>
            <w:vAlign w:val="center"/>
          </w:tcPr>
          <w:p>
            <w:pPr>
              <w:spacing w:after="0"/>
              <w:rPr>
                <w:color w:val="000000"/>
                <w:kern w:val="2"/>
                <w:sz w:val="15"/>
                <w:szCs w:val="15"/>
              </w:rPr>
            </w:pPr>
            <w:r>
              <w:rPr>
                <w:b/>
                <w:color w:val="000000"/>
                <w:kern w:val="2"/>
                <w:sz w:val="15"/>
                <w:szCs w:val="15"/>
              </w:rPr>
              <w:t>废水治理（万元）</w:t>
            </w:r>
          </w:p>
        </w:tc>
        <w:tc>
          <w:tcPr>
            <w:tcW w:w="877"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2</w:t>
            </w:r>
          </w:p>
        </w:tc>
        <w:tc>
          <w:tcPr>
            <w:tcW w:w="1417" w:type="dxa"/>
            <w:gridSpan w:val="2"/>
            <w:tcMar>
              <w:left w:w="57" w:type="dxa"/>
              <w:right w:w="57" w:type="dxa"/>
            </w:tcMar>
            <w:vAlign w:val="center"/>
          </w:tcPr>
          <w:p>
            <w:pPr>
              <w:spacing w:after="0"/>
              <w:jc w:val="center"/>
              <w:rPr>
                <w:b/>
                <w:color w:val="000000"/>
                <w:kern w:val="2"/>
                <w:sz w:val="15"/>
                <w:szCs w:val="15"/>
              </w:rPr>
            </w:pPr>
            <w:r>
              <w:rPr>
                <w:b/>
                <w:color w:val="000000"/>
                <w:kern w:val="2"/>
                <w:sz w:val="15"/>
                <w:szCs w:val="15"/>
              </w:rPr>
              <w:t>废气治理（万元）</w:t>
            </w:r>
          </w:p>
        </w:tc>
        <w:tc>
          <w:tcPr>
            <w:tcW w:w="1057"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80</w:t>
            </w:r>
          </w:p>
        </w:tc>
        <w:tc>
          <w:tcPr>
            <w:tcW w:w="1366" w:type="dxa"/>
            <w:gridSpan w:val="3"/>
            <w:tcMar>
              <w:left w:w="57" w:type="dxa"/>
              <w:right w:w="57" w:type="dxa"/>
            </w:tcMar>
            <w:vAlign w:val="center"/>
          </w:tcPr>
          <w:p>
            <w:pPr>
              <w:spacing w:after="0"/>
              <w:jc w:val="center"/>
              <w:rPr>
                <w:b/>
                <w:color w:val="000000"/>
                <w:kern w:val="2"/>
                <w:sz w:val="15"/>
                <w:szCs w:val="15"/>
              </w:rPr>
            </w:pPr>
            <w:r>
              <w:rPr>
                <w:b/>
                <w:color w:val="000000"/>
                <w:kern w:val="2"/>
                <w:sz w:val="15"/>
                <w:szCs w:val="15"/>
              </w:rPr>
              <w:t>噪声治理（万元）</w:t>
            </w:r>
          </w:p>
        </w:tc>
        <w:tc>
          <w:tcPr>
            <w:tcW w:w="539" w:type="dxa"/>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20</w:t>
            </w:r>
          </w:p>
        </w:tc>
        <w:tc>
          <w:tcPr>
            <w:tcW w:w="1677" w:type="dxa"/>
            <w:gridSpan w:val="2"/>
            <w:tcMar>
              <w:left w:w="57" w:type="dxa"/>
              <w:right w:w="57" w:type="dxa"/>
            </w:tcMar>
            <w:vAlign w:val="center"/>
          </w:tcPr>
          <w:p>
            <w:pPr>
              <w:spacing w:after="0"/>
              <w:jc w:val="both"/>
              <w:rPr>
                <w:color w:val="000000"/>
                <w:kern w:val="2"/>
                <w:sz w:val="15"/>
                <w:szCs w:val="15"/>
              </w:rPr>
            </w:pPr>
            <w:r>
              <w:rPr>
                <w:b/>
                <w:color w:val="000000"/>
                <w:kern w:val="2"/>
                <w:sz w:val="15"/>
                <w:szCs w:val="15"/>
              </w:rPr>
              <w:t>固</w:t>
            </w:r>
            <w:r>
              <w:rPr>
                <w:rFonts w:hint="eastAsia"/>
                <w:b/>
                <w:color w:val="000000"/>
                <w:kern w:val="2"/>
                <w:sz w:val="15"/>
                <w:szCs w:val="15"/>
              </w:rPr>
              <w:t>体</w:t>
            </w:r>
            <w:r>
              <w:rPr>
                <w:b/>
                <w:color w:val="000000"/>
                <w:kern w:val="2"/>
                <w:sz w:val="15"/>
                <w:szCs w:val="15"/>
              </w:rPr>
              <w:t>废</w:t>
            </w:r>
            <w:r>
              <w:rPr>
                <w:rFonts w:hint="eastAsia"/>
                <w:b/>
                <w:color w:val="000000"/>
                <w:kern w:val="2"/>
                <w:sz w:val="15"/>
                <w:szCs w:val="15"/>
              </w:rPr>
              <w:t>物</w:t>
            </w:r>
            <w:r>
              <w:rPr>
                <w:b/>
                <w:color w:val="000000"/>
                <w:kern w:val="2"/>
                <w:sz w:val="15"/>
                <w:szCs w:val="15"/>
              </w:rPr>
              <w:t>治理（万元）</w:t>
            </w:r>
          </w:p>
        </w:tc>
        <w:tc>
          <w:tcPr>
            <w:tcW w:w="2019" w:type="dxa"/>
            <w:gridSpan w:val="3"/>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11</w:t>
            </w:r>
          </w:p>
        </w:tc>
        <w:tc>
          <w:tcPr>
            <w:tcW w:w="1701" w:type="dxa"/>
            <w:gridSpan w:val="3"/>
            <w:tcMar>
              <w:left w:w="57" w:type="dxa"/>
              <w:right w:w="57" w:type="dxa"/>
            </w:tcMar>
            <w:vAlign w:val="center"/>
          </w:tcPr>
          <w:p>
            <w:pPr>
              <w:spacing w:after="0"/>
              <w:rPr>
                <w:b/>
                <w:color w:val="000000"/>
                <w:kern w:val="2"/>
                <w:sz w:val="15"/>
                <w:szCs w:val="15"/>
              </w:rPr>
            </w:pPr>
            <w:r>
              <w:rPr>
                <w:b/>
                <w:color w:val="000000"/>
                <w:kern w:val="2"/>
                <w:sz w:val="15"/>
                <w:szCs w:val="15"/>
              </w:rPr>
              <w:t>绿化及生态（万元）</w:t>
            </w:r>
          </w:p>
        </w:tc>
        <w:tc>
          <w:tcPr>
            <w:tcW w:w="709" w:type="dxa"/>
            <w:tcMar>
              <w:left w:w="57" w:type="dxa"/>
              <w:right w:w="57" w:type="dxa"/>
            </w:tcMar>
            <w:vAlign w:val="center"/>
          </w:tcPr>
          <w:p>
            <w:pPr>
              <w:spacing w:after="0"/>
              <w:jc w:val="center"/>
              <w:rPr>
                <w:rFonts w:hint="eastAsia" w:eastAsia="微软雅黑"/>
                <w:color w:val="000000"/>
                <w:kern w:val="2"/>
                <w:sz w:val="15"/>
                <w:szCs w:val="15"/>
                <w:lang w:val="en-US" w:eastAsia="zh-CN"/>
              </w:rPr>
            </w:pPr>
            <w:r>
              <w:rPr>
                <w:rFonts w:hint="eastAsia"/>
                <w:color w:val="000000"/>
                <w:kern w:val="2"/>
                <w:sz w:val="15"/>
                <w:szCs w:val="15"/>
                <w:lang w:val="en-US" w:eastAsia="zh-CN"/>
              </w:rPr>
              <w:t>-</w:t>
            </w:r>
          </w:p>
        </w:tc>
        <w:tc>
          <w:tcPr>
            <w:tcW w:w="1102" w:type="dxa"/>
            <w:gridSpan w:val="2"/>
            <w:tcMar>
              <w:left w:w="57" w:type="dxa"/>
              <w:right w:w="57" w:type="dxa"/>
            </w:tcMar>
            <w:vAlign w:val="center"/>
          </w:tcPr>
          <w:p>
            <w:pPr>
              <w:spacing w:after="0"/>
              <w:jc w:val="center"/>
              <w:rPr>
                <w:b/>
                <w:color w:val="000000"/>
                <w:kern w:val="2"/>
                <w:sz w:val="15"/>
                <w:szCs w:val="15"/>
              </w:rPr>
            </w:pPr>
            <w:r>
              <w:rPr>
                <w:b/>
                <w:color w:val="000000"/>
                <w:kern w:val="2"/>
                <w:sz w:val="15"/>
                <w:szCs w:val="15"/>
              </w:rPr>
              <w:t>其</w:t>
            </w:r>
            <w:r>
              <w:rPr>
                <w:rFonts w:hint="eastAsia"/>
                <w:b/>
                <w:color w:val="000000"/>
                <w:kern w:val="2"/>
                <w:sz w:val="15"/>
                <w:szCs w:val="15"/>
              </w:rPr>
              <w:t>他</w:t>
            </w:r>
            <w:r>
              <w:rPr>
                <w:b/>
                <w:color w:val="000000"/>
                <w:kern w:val="2"/>
                <w:sz w:val="15"/>
                <w:szCs w:val="15"/>
              </w:rPr>
              <w:t>（万元）</w:t>
            </w:r>
          </w:p>
        </w:tc>
        <w:tc>
          <w:tcPr>
            <w:tcW w:w="960" w:type="dxa"/>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425" w:type="dxa"/>
            <w:vMerge w:val="continue"/>
            <w:tcMar>
              <w:left w:w="57" w:type="dxa"/>
              <w:right w:w="57" w:type="dxa"/>
            </w:tcMar>
            <w:vAlign w:val="center"/>
          </w:tcPr>
          <w:p>
            <w:pPr>
              <w:spacing w:after="0"/>
              <w:rPr>
                <w:color w:val="000000"/>
                <w:kern w:val="2"/>
                <w:sz w:val="15"/>
                <w:szCs w:val="15"/>
              </w:rPr>
            </w:pPr>
          </w:p>
        </w:tc>
        <w:tc>
          <w:tcPr>
            <w:tcW w:w="1952" w:type="dxa"/>
            <w:gridSpan w:val="3"/>
            <w:tcMar>
              <w:left w:w="57" w:type="dxa"/>
              <w:right w:w="57" w:type="dxa"/>
            </w:tcMar>
            <w:vAlign w:val="center"/>
          </w:tcPr>
          <w:p>
            <w:pPr>
              <w:spacing w:after="0"/>
              <w:rPr>
                <w:color w:val="000000"/>
                <w:kern w:val="2"/>
                <w:sz w:val="15"/>
                <w:szCs w:val="15"/>
              </w:rPr>
            </w:pPr>
            <w:r>
              <w:rPr>
                <w:b/>
                <w:color w:val="000000"/>
                <w:kern w:val="2"/>
                <w:sz w:val="15"/>
                <w:szCs w:val="15"/>
              </w:rPr>
              <w:t>新增废水处理设施能力</w:t>
            </w:r>
          </w:p>
        </w:tc>
        <w:tc>
          <w:tcPr>
            <w:tcW w:w="5256" w:type="dxa"/>
            <w:gridSpan w:val="10"/>
            <w:tcMar>
              <w:left w:w="57" w:type="dxa"/>
              <w:right w:w="57" w:type="dxa"/>
            </w:tcMar>
            <w:vAlign w:val="center"/>
          </w:tcPr>
          <w:p>
            <w:pPr>
              <w:spacing w:after="0"/>
              <w:jc w:val="center"/>
              <w:rPr>
                <w:color w:val="000000"/>
                <w:kern w:val="2"/>
                <w:sz w:val="15"/>
                <w:szCs w:val="15"/>
              </w:rPr>
            </w:pPr>
            <w:r>
              <w:rPr>
                <w:rFonts w:hint="eastAsia"/>
                <w:color w:val="000000"/>
                <w:kern w:val="2"/>
                <w:sz w:val="15"/>
                <w:szCs w:val="15"/>
              </w:rPr>
              <w:t>-</w:t>
            </w:r>
          </w:p>
        </w:tc>
        <w:tc>
          <w:tcPr>
            <w:tcW w:w="1677" w:type="dxa"/>
            <w:gridSpan w:val="2"/>
            <w:tcMar>
              <w:left w:w="57" w:type="dxa"/>
              <w:right w:w="57" w:type="dxa"/>
            </w:tcMar>
            <w:vAlign w:val="top"/>
          </w:tcPr>
          <w:p>
            <w:pPr>
              <w:spacing w:after="0"/>
              <w:rPr>
                <w:color w:val="000000"/>
                <w:kern w:val="2"/>
                <w:sz w:val="15"/>
                <w:szCs w:val="15"/>
              </w:rPr>
            </w:pPr>
            <w:r>
              <w:rPr>
                <w:b/>
                <w:color w:val="000000"/>
                <w:kern w:val="2"/>
                <w:sz w:val="15"/>
                <w:szCs w:val="15"/>
              </w:rPr>
              <w:t>新增废气处理设施能力</w:t>
            </w:r>
          </w:p>
        </w:tc>
        <w:tc>
          <w:tcPr>
            <w:tcW w:w="2019" w:type="dxa"/>
            <w:gridSpan w:val="3"/>
            <w:tcMar>
              <w:left w:w="57" w:type="dxa"/>
              <w:right w:w="57" w:type="dxa"/>
            </w:tcMar>
            <w:vAlign w:val="center"/>
          </w:tcPr>
          <w:p>
            <w:pPr>
              <w:spacing w:after="0"/>
              <w:jc w:val="center"/>
              <w:rPr>
                <w:color w:val="000000"/>
                <w:kern w:val="2"/>
                <w:sz w:val="15"/>
                <w:szCs w:val="15"/>
              </w:rPr>
            </w:pPr>
            <w:r>
              <w:rPr>
                <w:rFonts w:hint="eastAsia"/>
                <w:color w:val="000000"/>
                <w:kern w:val="2"/>
                <w:sz w:val="15"/>
                <w:szCs w:val="15"/>
              </w:rPr>
              <w:t>-</w:t>
            </w:r>
          </w:p>
        </w:tc>
        <w:tc>
          <w:tcPr>
            <w:tcW w:w="1701" w:type="dxa"/>
            <w:gridSpan w:val="3"/>
            <w:tcMar>
              <w:left w:w="57" w:type="dxa"/>
              <w:right w:w="57" w:type="dxa"/>
            </w:tcMar>
            <w:vAlign w:val="top"/>
          </w:tcPr>
          <w:p>
            <w:pPr>
              <w:spacing w:after="0"/>
              <w:rPr>
                <w:color w:val="000000"/>
                <w:kern w:val="2"/>
                <w:sz w:val="15"/>
                <w:szCs w:val="15"/>
              </w:rPr>
            </w:pPr>
            <w:r>
              <w:rPr>
                <w:b/>
                <w:color w:val="000000"/>
                <w:kern w:val="2"/>
                <w:sz w:val="15"/>
                <w:szCs w:val="15"/>
              </w:rPr>
              <w:t>年平均工作时</w:t>
            </w:r>
          </w:p>
        </w:tc>
        <w:tc>
          <w:tcPr>
            <w:tcW w:w="2771" w:type="dxa"/>
            <w:gridSpan w:val="4"/>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7200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2377" w:type="dxa"/>
            <w:gridSpan w:val="4"/>
            <w:tcMar>
              <w:left w:w="57" w:type="dxa"/>
              <w:right w:w="57" w:type="dxa"/>
            </w:tcMar>
            <w:vAlign w:val="center"/>
          </w:tcPr>
          <w:p>
            <w:pPr>
              <w:spacing w:after="0"/>
              <w:jc w:val="center"/>
              <w:rPr>
                <w:b/>
                <w:color w:val="000000"/>
                <w:kern w:val="2"/>
                <w:sz w:val="15"/>
                <w:szCs w:val="15"/>
              </w:rPr>
            </w:pPr>
            <w:r>
              <w:rPr>
                <w:b/>
                <w:color w:val="000000"/>
                <w:kern w:val="2"/>
                <w:sz w:val="15"/>
                <w:szCs w:val="15"/>
              </w:rPr>
              <w:t>运营单位</w:t>
            </w:r>
          </w:p>
        </w:tc>
        <w:tc>
          <w:tcPr>
            <w:tcW w:w="4076" w:type="dxa"/>
            <w:gridSpan w:val="7"/>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eastAsia="zh-CN"/>
              </w:rPr>
              <w:t>安徽宏宇五洲医疗器械股份有限公司</w:t>
            </w:r>
          </w:p>
        </w:tc>
        <w:tc>
          <w:tcPr>
            <w:tcW w:w="3177" w:type="dxa"/>
            <w:gridSpan w:val="6"/>
            <w:tcMar>
              <w:left w:w="57" w:type="dxa"/>
              <w:right w:w="57" w:type="dxa"/>
            </w:tcMar>
            <w:vAlign w:val="center"/>
          </w:tcPr>
          <w:p>
            <w:pPr>
              <w:spacing w:after="0"/>
              <w:jc w:val="center"/>
              <w:rPr>
                <w:color w:val="000000"/>
                <w:kern w:val="2"/>
                <w:sz w:val="15"/>
                <w:szCs w:val="15"/>
              </w:rPr>
            </w:pPr>
            <w:r>
              <w:rPr>
                <w:b/>
                <w:color w:val="000000"/>
                <w:kern w:val="2"/>
                <w:sz w:val="15"/>
                <w:szCs w:val="15"/>
              </w:rPr>
              <w:t>运营单位</w:t>
            </w:r>
            <w:r>
              <w:rPr>
                <w:rFonts w:hint="eastAsia"/>
                <w:b/>
                <w:color w:val="000000"/>
                <w:kern w:val="2"/>
                <w:sz w:val="15"/>
                <w:szCs w:val="15"/>
              </w:rPr>
              <w:t>社会统一信用代码（或组织机构代码）</w:t>
            </w:r>
          </w:p>
        </w:tc>
        <w:tc>
          <w:tcPr>
            <w:tcW w:w="1699" w:type="dxa"/>
            <w:gridSpan w:val="2"/>
            <w:tcMar>
              <w:left w:w="57" w:type="dxa"/>
              <w:right w:w="57" w:type="dxa"/>
            </w:tcMar>
            <w:vAlign w:val="center"/>
          </w:tcPr>
          <w:p>
            <w:pPr>
              <w:spacing w:after="0"/>
              <w:jc w:val="center"/>
              <w:rPr>
                <w:color w:val="000000"/>
                <w:kern w:val="2"/>
                <w:sz w:val="15"/>
                <w:szCs w:val="15"/>
              </w:rPr>
            </w:pPr>
            <w:r>
              <w:rPr>
                <w:color w:val="000000"/>
                <w:kern w:val="2"/>
                <w:sz w:val="15"/>
                <w:szCs w:val="15"/>
              </w:rPr>
              <w:t>9134082557301408X9</w:t>
            </w:r>
          </w:p>
        </w:tc>
        <w:tc>
          <w:tcPr>
            <w:tcW w:w="1701" w:type="dxa"/>
            <w:gridSpan w:val="3"/>
            <w:tcMar>
              <w:left w:w="57" w:type="dxa"/>
              <w:right w:w="57" w:type="dxa"/>
            </w:tcMar>
            <w:vAlign w:val="center"/>
          </w:tcPr>
          <w:p>
            <w:pPr>
              <w:spacing w:after="0"/>
              <w:jc w:val="both"/>
              <w:rPr>
                <w:b/>
                <w:color w:val="000000"/>
                <w:kern w:val="2"/>
                <w:sz w:val="15"/>
                <w:szCs w:val="15"/>
              </w:rPr>
            </w:pPr>
            <w:r>
              <w:rPr>
                <w:b/>
                <w:color w:val="000000"/>
                <w:kern w:val="2"/>
                <w:sz w:val="15"/>
                <w:szCs w:val="15"/>
              </w:rPr>
              <w:t>验收时间</w:t>
            </w:r>
          </w:p>
        </w:tc>
        <w:tc>
          <w:tcPr>
            <w:tcW w:w="2771" w:type="dxa"/>
            <w:gridSpan w:val="4"/>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2024年9月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591" w:type="dxa"/>
            <w:gridSpan w:val="2"/>
            <w:vMerge w:val="restart"/>
            <w:tcMar>
              <w:left w:w="57" w:type="dxa"/>
              <w:right w:w="57" w:type="dxa"/>
            </w:tcMar>
            <w:vAlign w:val="center"/>
          </w:tcPr>
          <w:p>
            <w:pPr>
              <w:spacing w:after="0"/>
              <w:rPr>
                <w:rFonts w:eastAsia="黑体"/>
                <w:b/>
                <w:color w:val="000000"/>
                <w:spacing w:val="20"/>
                <w:kern w:val="2"/>
                <w:sz w:val="15"/>
                <w:szCs w:val="15"/>
              </w:rPr>
            </w:pPr>
            <w:r>
              <w:rPr>
                <w:rFonts w:eastAsia="黑体"/>
                <w:b/>
                <w:color w:val="000000"/>
                <w:spacing w:val="20"/>
                <w:kern w:val="2"/>
                <w:sz w:val="15"/>
                <w:szCs w:val="15"/>
              </w:rPr>
              <w:t>污染</w:t>
            </w:r>
          </w:p>
          <w:p>
            <w:pPr>
              <w:spacing w:after="0"/>
              <w:rPr>
                <w:rFonts w:eastAsia="黑体"/>
                <w:b/>
                <w:color w:val="000000"/>
                <w:spacing w:val="20"/>
                <w:kern w:val="2"/>
                <w:sz w:val="15"/>
                <w:szCs w:val="15"/>
              </w:rPr>
            </w:pPr>
            <w:r>
              <w:rPr>
                <w:rFonts w:eastAsia="黑体"/>
                <w:b/>
                <w:color w:val="000000"/>
                <w:spacing w:val="20"/>
                <w:kern w:val="2"/>
                <w:sz w:val="15"/>
                <w:szCs w:val="15"/>
              </w:rPr>
              <w:t>物排</w:t>
            </w:r>
          </w:p>
          <w:p>
            <w:pPr>
              <w:spacing w:after="0"/>
              <w:rPr>
                <w:rFonts w:eastAsia="黑体"/>
                <w:b/>
                <w:color w:val="000000"/>
                <w:spacing w:val="20"/>
                <w:kern w:val="2"/>
                <w:sz w:val="15"/>
                <w:szCs w:val="15"/>
              </w:rPr>
            </w:pPr>
            <w:r>
              <w:rPr>
                <w:rFonts w:eastAsia="黑体"/>
                <w:b/>
                <w:color w:val="000000"/>
                <w:spacing w:val="20"/>
                <w:kern w:val="2"/>
                <w:sz w:val="15"/>
                <w:szCs w:val="15"/>
              </w:rPr>
              <w:t>放达</w:t>
            </w:r>
          </w:p>
          <w:p>
            <w:pPr>
              <w:spacing w:after="0"/>
              <w:rPr>
                <w:rFonts w:eastAsia="黑体"/>
                <w:b/>
                <w:color w:val="000000"/>
                <w:spacing w:val="20"/>
                <w:kern w:val="2"/>
                <w:sz w:val="15"/>
                <w:szCs w:val="15"/>
              </w:rPr>
            </w:pPr>
            <w:r>
              <w:rPr>
                <w:rFonts w:eastAsia="黑体"/>
                <w:b/>
                <w:color w:val="000000"/>
                <w:spacing w:val="20"/>
                <w:kern w:val="2"/>
                <w:sz w:val="15"/>
                <w:szCs w:val="15"/>
              </w:rPr>
              <w:t>标与</w:t>
            </w:r>
          </w:p>
          <w:p>
            <w:pPr>
              <w:spacing w:after="0"/>
              <w:rPr>
                <w:rFonts w:eastAsia="黑体"/>
                <w:b/>
                <w:color w:val="000000"/>
                <w:spacing w:val="20"/>
                <w:kern w:val="2"/>
                <w:sz w:val="15"/>
                <w:szCs w:val="15"/>
              </w:rPr>
            </w:pPr>
            <w:r>
              <w:rPr>
                <w:rFonts w:eastAsia="黑体"/>
                <w:b/>
                <w:color w:val="000000"/>
                <w:spacing w:val="20"/>
                <w:kern w:val="2"/>
                <w:sz w:val="15"/>
                <w:szCs w:val="15"/>
              </w:rPr>
              <w:t>总量</w:t>
            </w:r>
          </w:p>
          <w:p>
            <w:pPr>
              <w:spacing w:after="0"/>
              <w:rPr>
                <w:rFonts w:eastAsia="黑体"/>
                <w:b/>
                <w:color w:val="000000"/>
                <w:spacing w:val="20"/>
                <w:kern w:val="2"/>
                <w:sz w:val="15"/>
                <w:szCs w:val="15"/>
              </w:rPr>
            </w:pPr>
            <w:r>
              <w:rPr>
                <w:rFonts w:eastAsia="黑体"/>
                <w:b/>
                <w:color w:val="000000"/>
                <w:spacing w:val="20"/>
                <w:kern w:val="2"/>
                <w:sz w:val="15"/>
                <w:szCs w:val="15"/>
              </w:rPr>
              <w:t>控制（工</w:t>
            </w:r>
          </w:p>
          <w:p>
            <w:pPr>
              <w:spacing w:after="0"/>
              <w:rPr>
                <w:rFonts w:eastAsia="黑体"/>
                <w:b/>
                <w:color w:val="000000"/>
                <w:spacing w:val="20"/>
                <w:kern w:val="2"/>
                <w:sz w:val="15"/>
                <w:szCs w:val="15"/>
              </w:rPr>
            </w:pPr>
            <w:r>
              <w:rPr>
                <w:rFonts w:eastAsia="黑体"/>
                <w:b/>
                <w:color w:val="000000"/>
                <w:spacing w:val="20"/>
                <w:kern w:val="2"/>
                <w:sz w:val="15"/>
                <w:szCs w:val="15"/>
              </w:rPr>
              <w:t>业建</w:t>
            </w:r>
          </w:p>
          <w:p>
            <w:pPr>
              <w:spacing w:after="0"/>
              <w:rPr>
                <w:rFonts w:eastAsia="黑体"/>
                <w:b/>
                <w:color w:val="000000"/>
                <w:spacing w:val="20"/>
                <w:kern w:val="2"/>
                <w:sz w:val="15"/>
                <w:szCs w:val="15"/>
              </w:rPr>
            </w:pPr>
            <w:r>
              <w:rPr>
                <w:rFonts w:eastAsia="黑体"/>
                <w:b/>
                <w:color w:val="000000"/>
                <w:spacing w:val="20"/>
                <w:kern w:val="2"/>
                <w:sz w:val="15"/>
                <w:szCs w:val="15"/>
              </w:rPr>
              <w:t>设项</w:t>
            </w:r>
          </w:p>
          <w:p>
            <w:pPr>
              <w:spacing w:after="0"/>
              <w:rPr>
                <w:rFonts w:eastAsia="黑体"/>
                <w:b/>
                <w:color w:val="000000"/>
                <w:spacing w:val="20"/>
                <w:kern w:val="2"/>
                <w:sz w:val="15"/>
                <w:szCs w:val="15"/>
              </w:rPr>
            </w:pPr>
            <w:r>
              <w:rPr>
                <w:rFonts w:eastAsia="黑体"/>
                <w:b/>
                <w:color w:val="000000"/>
                <w:spacing w:val="20"/>
                <w:kern w:val="2"/>
                <w:sz w:val="15"/>
                <w:szCs w:val="15"/>
              </w:rPr>
              <w:t>目详填）</w:t>
            </w:r>
          </w:p>
        </w:tc>
        <w:tc>
          <w:tcPr>
            <w:tcW w:w="1786" w:type="dxa"/>
            <w:gridSpan w:val="2"/>
            <w:tcMar>
              <w:left w:w="57" w:type="dxa"/>
              <w:right w:w="57" w:type="dxa"/>
            </w:tcMar>
            <w:vAlign w:val="center"/>
          </w:tcPr>
          <w:p>
            <w:pPr>
              <w:spacing w:after="0"/>
              <w:rPr>
                <w:color w:val="000000"/>
                <w:kern w:val="2"/>
                <w:sz w:val="15"/>
                <w:szCs w:val="15"/>
              </w:rPr>
            </w:pPr>
            <w:r>
              <w:rPr>
                <w:b/>
                <w:color w:val="000000"/>
                <w:kern w:val="2"/>
                <w:sz w:val="15"/>
                <w:szCs w:val="15"/>
              </w:rPr>
              <w:t>污染物</w:t>
            </w:r>
          </w:p>
        </w:tc>
        <w:tc>
          <w:tcPr>
            <w:tcW w:w="731" w:type="dxa"/>
            <w:tcMar>
              <w:left w:w="57" w:type="dxa"/>
              <w:right w:w="57" w:type="dxa"/>
            </w:tcMar>
            <w:vAlign w:val="center"/>
          </w:tcPr>
          <w:p>
            <w:pPr>
              <w:spacing w:after="0"/>
              <w:rPr>
                <w:b/>
                <w:color w:val="000000"/>
                <w:kern w:val="2"/>
                <w:sz w:val="15"/>
                <w:szCs w:val="15"/>
              </w:rPr>
            </w:pPr>
            <w:r>
              <w:rPr>
                <w:b/>
                <w:color w:val="000000"/>
                <w:kern w:val="2"/>
                <w:sz w:val="15"/>
                <w:szCs w:val="15"/>
              </w:rPr>
              <w:t>原有排</w:t>
            </w:r>
          </w:p>
          <w:p>
            <w:pPr>
              <w:spacing w:after="0"/>
              <w:rPr>
                <w:b/>
                <w:color w:val="000000"/>
                <w:kern w:val="2"/>
                <w:sz w:val="15"/>
                <w:szCs w:val="15"/>
              </w:rPr>
            </w:pPr>
            <w:r>
              <w:rPr>
                <w:b/>
                <w:color w:val="000000"/>
                <w:kern w:val="2"/>
                <w:sz w:val="15"/>
                <w:szCs w:val="15"/>
              </w:rPr>
              <w:t>放量(1)</w:t>
            </w:r>
          </w:p>
        </w:tc>
        <w:tc>
          <w:tcPr>
            <w:tcW w:w="1465" w:type="dxa"/>
            <w:gridSpan w:val="2"/>
            <w:tcMar>
              <w:left w:w="57" w:type="dxa"/>
              <w:right w:w="57" w:type="dxa"/>
            </w:tcMar>
            <w:vAlign w:val="center"/>
          </w:tcPr>
          <w:p>
            <w:pPr>
              <w:spacing w:after="0"/>
              <w:rPr>
                <w:b/>
                <w:color w:val="000000"/>
                <w:kern w:val="2"/>
                <w:sz w:val="15"/>
                <w:szCs w:val="15"/>
              </w:rPr>
            </w:pPr>
            <w:r>
              <w:rPr>
                <w:b/>
                <w:color w:val="000000"/>
                <w:kern w:val="2"/>
                <w:sz w:val="15"/>
                <w:szCs w:val="15"/>
              </w:rPr>
              <w:t>本期工程实际排放浓度(2)</w:t>
            </w:r>
          </w:p>
        </w:tc>
        <w:tc>
          <w:tcPr>
            <w:tcW w:w="1092" w:type="dxa"/>
            <w:gridSpan w:val="2"/>
            <w:tcMar>
              <w:left w:w="57" w:type="dxa"/>
              <w:right w:w="57" w:type="dxa"/>
            </w:tcMar>
            <w:vAlign w:val="center"/>
          </w:tcPr>
          <w:p>
            <w:pPr>
              <w:spacing w:after="0"/>
              <w:rPr>
                <w:b/>
                <w:color w:val="000000"/>
                <w:kern w:val="2"/>
                <w:sz w:val="15"/>
                <w:szCs w:val="15"/>
              </w:rPr>
            </w:pPr>
            <w:r>
              <w:rPr>
                <w:b/>
                <w:color w:val="000000"/>
                <w:kern w:val="2"/>
                <w:sz w:val="15"/>
                <w:szCs w:val="15"/>
              </w:rPr>
              <w:t>本期工程允许排放浓度(3)</w:t>
            </w:r>
          </w:p>
        </w:tc>
        <w:tc>
          <w:tcPr>
            <w:tcW w:w="988" w:type="dxa"/>
            <w:gridSpan w:val="3"/>
            <w:tcMar>
              <w:left w:w="57" w:type="dxa"/>
              <w:right w:w="57" w:type="dxa"/>
            </w:tcMar>
            <w:vAlign w:val="center"/>
          </w:tcPr>
          <w:p>
            <w:pPr>
              <w:spacing w:after="0"/>
              <w:rPr>
                <w:b/>
                <w:color w:val="000000"/>
                <w:kern w:val="2"/>
                <w:sz w:val="15"/>
                <w:szCs w:val="15"/>
              </w:rPr>
            </w:pPr>
            <w:r>
              <w:rPr>
                <w:b/>
                <w:color w:val="000000"/>
                <w:kern w:val="2"/>
                <w:sz w:val="15"/>
                <w:szCs w:val="15"/>
              </w:rPr>
              <w:t>本期工程产生量(4)</w:t>
            </w:r>
          </w:p>
        </w:tc>
        <w:tc>
          <w:tcPr>
            <w:tcW w:w="980" w:type="dxa"/>
            <w:gridSpan w:val="2"/>
            <w:tcMar>
              <w:left w:w="57" w:type="dxa"/>
              <w:right w:w="57" w:type="dxa"/>
            </w:tcMar>
            <w:vAlign w:val="center"/>
          </w:tcPr>
          <w:p>
            <w:pPr>
              <w:spacing w:after="0"/>
              <w:rPr>
                <w:b/>
                <w:color w:val="000000"/>
                <w:kern w:val="2"/>
                <w:sz w:val="15"/>
                <w:szCs w:val="15"/>
              </w:rPr>
            </w:pPr>
            <w:r>
              <w:rPr>
                <w:b/>
                <w:color w:val="000000"/>
                <w:kern w:val="2"/>
                <w:sz w:val="15"/>
                <w:szCs w:val="15"/>
              </w:rPr>
              <w:t>本期工程自身削减量(5)</w:t>
            </w:r>
          </w:p>
        </w:tc>
        <w:tc>
          <w:tcPr>
            <w:tcW w:w="1002" w:type="dxa"/>
            <w:tcMar>
              <w:left w:w="57" w:type="dxa"/>
              <w:right w:w="57" w:type="dxa"/>
            </w:tcMar>
            <w:vAlign w:val="center"/>
          </w:tcPr>
          <w:p>
            <w:pPr>
              <w:spacing w:after="0"/>
              <w:rPr>
                <w:b/>
                <w:color w:val="000000"/>
                <w:kern w:val="2"/>
                <w:sz w:val="15"/>
                <w:szCs w:val="15"/>
              </w:rPr>
            </w:pPr>
            <w:r>
              <w:rPr>
                <w:b/>
                <w:color w:val="000000"/>
                <w:kern w:val="2"/>
                <w:sz w:val="15"/>
                <w:szCs w:val="15"/>
              </w:rPr>
              <w:t>本期工程实际排放量(6)</w:t>
            </w:r>
          </w:p>
        </w:tc>
        <w:tc>
          <w:tcPr>
            <w:tcW w:w="1080" w:type="dxa"/>
            <w:gridSpan w:val="3"/>
            <w:tcMar>
              <w:left w:w="57" w:type="dxa"/>
              <w:right w:w="57" w:type="dxa"/>
            </w:tcMar>
            <w:vAlign w:val="center"/>
          </w:tcPr>
          <w:p>
            <w:pPr>
              <w:spacing w:after="0"/>
              <w:jc w:val="center"/>
              <w:rPr>
                <w:b/>
                <w:color w:val="000000"/>
                <w:kern w:val="2"/>
                <w:sz w:val="15"/>
                <w:szCs w:val="15"/>
              </w:rPr>
            </w:pPr>
            <w:r>
              <w:rPr>
                <w:b/>
                <w:color w:val="000000"/>
                <w:kern w:val="2"/>
                <w:sz w:val="15"/>
                <w:szCs w:val="15"/>
              </w:rPr>
              <w:t>本期工程核定排放总量(7)</w:t>
            </w:r>
          </w:p>
        </w:tc>
        <w:tc>
          <w:tcPr>
            <w:tcW w:w="1614" w:type="dxa"/>
            <w:tcMar>
              <w:left w:w="57" w:type="dxa"/>
              <w:right w:w="57" w:type="dxa"/>
            </w:tcMar>
            <w:vAlign w:val="center"/>
          </w:tcPr>
          <w:p>
            <w:pPr>
              <w:spacing w:after="0"/>
              <w:rPr>
                <w:b/>
                <w:color w:val="000000"/>
                <w:kern w:val="2"/>
                <w:sz w:val="15"/>
                <w:szCs w:val="15"/>
              </w:rPr>
            </w:pPr>
            <w:r>
              <w:rPr>
                <w:b/>
                <w:color w:val="000000"/>
                <w:kern w:val="2"/>
                <w:sz w:val="15"/>
                <w:szCs w:val="15"/>
              </w:rPr>
              <w:t>本期工程“以新带老”削减量(8)</w:t>
            </w:r>
          </w:p>
        </w:tc>
        <w:tc>
          <w:tcPr>
            <w:tcW w:w="1346" w:type="dxa"/>
            <w:gridSpan w:val="2"/>
            <w:tcMar>
              <w:left w:w="57" w:type="dxa"/>
              <w:right w:w="57" w:type="dxa"/>
            </w:tcMar>
            <w:vAlign w:val="center"/>
          </w:tcPr>
          <w:p>
            <w:pPr>
              <w:spacing w:after="0"/>
              <w:rPr>
                <w:b/>
                <w:color w:val="000000"/>
                <w:kern w:val="2"/>
                <w:sz w:val="15"/>
                <w:szCs w:val="15"/>
              </w:rPr>
            </w:pPr>
            <w:r>
              <w:rPr>
                <w:b/>
                <w:color w:val="000000"/>
                <w:kern w:val="2"/>
                <w:sz w:val="15"/>
                <w:szCs w:val="15"/>
              </w:rPr>
              <w:t>全厂实际排放总量(9)</w:t>
            </w:r>
          </w:p>
        </w:tc>
        <w:tc>
          <w:tcPr>
            <w:tcW w:w="1064" w:type="dxa"/>
            <w:gridSpan w:val="2"/>
            <w:tcMar>
              <w:left w:w="57" w:type="dxa"/>
              <w:right w:w="57" w:type="dxa"/>
            </w:tcMar>
            <w:vAlign w:val="center"/>
          </w:tcPr>
          <w:p>
            <w:pPr>
              <w:spacing w:after="0"/>
              <w:rPr>
                <w:b/>
                <w:color w:val="000000"/>
                <w:kern w:val="2"/>
                <w:sz w:val="15"/>
                <w:szCs w:val="15"/>
              </w:rPr>
            </w:pPr>
            <w:r>
              <w:rPr>
                <w:b/>
                <w:color w:val="000000"/>
                <w:kern w:val="2"/>
                <w:sz w:val="15"/>
                <w:szCs w:val="15"/>
              </w:rPr>
              <w:t>全厂核定排放总量(10)</w:t>
            </w:r>
          </w:p>
        </w:tc>
        <w:tc>
          <w:tcPr>
            <w:tcW w:w="1102" w:type="dxa"/>
            <w:gridSpan w:val="2"/>
            <w:tcMar>
              <w:left w:w="57" w:type="dxa"/>
              <w:right w:w="57" w:type="dxa"/>
            </w:tcMar>
            <w:vAlign w:val="center"/>
          </w:tcPr>
          <w:p>
            <w:pPr>
              <w:spacing w:after="0"/>
              <w:rPr>
                <w:b/>
                <w:color w:val="000000"/>
                <w:kern w:val="2"/>
                <w:sz w:val="15"/>
                <w:szCs w:val="15"/>
              </w:rPr>
            </w:pPr>
            <w:r>
              <w:rPr>
                <w:b/>
                <w:color w:val="000000"/>
                <w:kern w:val="2"/>
                <w:sz w:val="15"/>
                <w:szCs w:val="15"/>
              </w:rPr>
              <w:t>区域平衡替代削减量(11)</w:t>
            </w:r>
          </w:p>
        </w:tc>
        <w:tc>
          <w:tcPr>
            <w:tcW w:w="960" w:type="dxa"/>
            <w:tcMar>
              <w:left w:w="57" w:type="dxa"/>
              <w:right w:w="57" w:type="dxa"/>
            </w:tcMar>
            <w:vAlign w:val="center"/>
          </w:tcPr>
          <w:p>
            <w:pPr>
              <w:spacing w:after="0"/>
              <w:rPr>
                <w:b/>
                <w:color w:val="000000"/>
                <w:kern w:val="2"/>
                <w:sz w:val="15"/>
                <w:szCs w:val="15"/>
              </w:rPr>
            </w:pPr>
            <w:r>
              <w:rPr>
                <w:b/>
                <w:color w:val="000000"/>
                <w:kern w:val="2"/>
                <w:sz w:val="15"/>
                <w:szCs w:val="15"/>
              </w:rPr>
              <w:t>排放增减量(12)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591" w:type="dxa"/>
            <w:gridSpan w:val="2"/>
            <w:vMerge w:val="continue"/>
            <w:tcMar>
              <w:left w:w="57" w:type="dxa"/>
              <w:right w:w="57" w:type="dxa"/>
            </w:tcMar>
            <w:vAlign w:val="center"/>
          </w:tcPr>
          <w:p>
            <w:pPr>
              <w:spacing w:after="0"/>
              <w:rPr>
                <w:color w:val="000000"/>
                <w:kern w:val="2"/>
                <w:sz w:val="15"/>
                <w:szCs w:val="15"/>
              </w:rPr>
            </w:pPr>
          </w:p>
        </w:tc>
        <w:tc>
          <w:tcPr>
            <w:tcW w:w="1786" w:type="dxa"/>
            <w:gridSpan w:val="2"/>
            <w:tcMar>
              <w:left w:w="57" w:type="dxa"/>
              <w:right w:w="57" w:type="dxa"/>
            </w:tcMar>
            <w:vAlign w:val="center"/>
          </w:tcPr>
          <w:p>
            <w:pPr>
              <w:spacing w:after="0"/>
              <w:jc w:val="both"/>
              <w:rPr>
                <w:color w:val="000000"/>
                <w:kern w:val="2"/>
                <w:sz w:val="15"/>
                <w:szCs w:val="15"/>
              </w:rPr>
            </w:pPr>
            <w:r>
              <w:rPr>
                <w:b/>
                <w:color w:val="000000"/>
                <w:kern w:val="2"/>
                <w:sz w:val="15"/>
                <w:szCs w:val="15"/>
              </w:rPr>
              <w:t>废水</w:t>
            </w:r>
          </w:p>
        </w:tc>
        <w:tc>
          <w:tcPr>
            <w:tcW w:w="731" w:type="dxa"/>
            <w:tcMar>
              <w:left w:w="57" w:type="dxa"/>
              <w:right w:w="57" w:type="dxa"/>
            </w:tcMar>
            <w:vAlign w:val="center"/>
          </w:tcPr>
          <w:p>
            <w:pPr>
              <w:spacing w:after="0"/>
              <w:jc w:val="center"/>
              <w:rPr>
                <w:rFonts w:hint="default" w:cs="Times New Roman"/>
                <w:color w:val="000000"/>
                <w:kern w:val="2"/>
                <w:sz w:val="15"/>
                <w:szCs w:val="15"/>
                <w:lang w:val="en-US" w:eastAsia="zh-CN"/>
              </w:rPr>
            </w:pPr>
            <w:r>
              <w:rPr>
                <w:rFonts w:hint="eastAsia" w:cs="Times New Roman"/>
                <w:color w:val="000000"/>
                <w:kern w:val="2"/>
                <w:sz w:val="15"/>
                <w:szCs w:val="15"/>
                <w:lang w:val="en-US" w:eastAsia="zh-CN"/>
              </w:rPr>
              <w:t>3.022</w:t>
            </w:r>
          </w:p>
        </w:tc>
        <w:tc>
          <w:tcPr>
            <w:tcW w:w="1465" w:type="dxa"/>
            <w:gridSpan w:val="2"/>
            <w:tcMar>
              <w:left w:w="57" w:type="dxa"/>
              <w:right w:w="57" w:type="dxa"/>
            </w:tcMar>
            <w:vAlign w:val="center"/>
          </w:tcPr>
          <w:p>
            <w:pPr>
              <w:spacing w:after="0"/>
              <w:jc w:val="center"/>
              <w:rPr>
                <w:rFonts w:hint="eastAsia" w:eastAsia="微软雅黑"/>
                <w:color w:val="000000"/>
                <w:kern w:val="2"/>
                <w:sz w:val="15"/>
                <w:szCs w:val="15"/>
                <w:lang w:val="en-US" w:eastAsia="zh-CN"/>
              </w:rPr>
            </w:pPr>
            <w:r>
              <w:rPr>
                <w:rFonts w:hint="eastAsia"/>
                <w:color w:val="000000"/>
                <w:kern w:val="2"/>
                <w:sz w:val="15"/>
                <w:szCs w:val="15"/>
                <w:lang w:val="en-US" w:eastAsia="zh-CN"/>
              </w:rPr>
              <w:t>/</w:t>
            </w:r>
          </w:p>
        </w:tc>
        <w:tc>
          <w:tcPr>
            <w:tcW w:w="1092" w:type="dxa"/>
            <w:gridSpan w:val="2"/>
            <w:tcMar>
              <w:left w:w="57" w:type="dxa"/>
              <w:right w:w="57" w:type="dxa"/>
            </w:tcMar>
            <w:vAlign w:val="center"/>
          </w:tcPr>
          <w:p>
            <w:pPr>
              <w:spacing w:after="0"/>
              <w:jc w:val="center"/>
              <w:rPr>
                <w:rFonts w:hint="eastAsia" w:eastAsia="微软雅黑"/>
                <w:color w:val="000000"/>
                <w:kern w:val="2"/>
                <w:sz w:val="15"/>
                <w:szCs w:val="15"/>
                <w:lang w:val="en-US" w:eastAsia="zh-CN"/>
              </w:rPr>
            </w:pPr>
            <w:r>
              <w:rPr>
                <w:rFonts w:hint="eastAsia"/>
                <w:color w:val="000000"/>
                <w:kern w:val="2"/>
                <w:sz w:val="15"/>
                <w:szCs w:val="15"/>
                <w:lang w:val="en-US" w:eastAsia="zh-CN"/>
              </w:rPr>
              <w:t>/</w:t>
            </w:r>
          </w:p>
        </w:tc>
        <w:tc>
          <w:tcPr>
            <w:tcW w:w="988" w:type="dxa"/>
            <w:gridSpan w:val="3"/>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rFonts w:hint="default" w:cs="Times New Roman"/>
                <w:color w:val="000000"/>
                <w:kern w:val="2"/>
                <w:sz w:val="15"/>
                <w:szCs w:val="15"/>
                <w:lang w:val="en-US" w:eastAsia="zh-CN"/>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0.74</w:t>
            </w:r>
          </w:p>
        </w:tc>
        <w:tc>
          <w:tcPr>
            <w:tcW w:w="1080" w:type="dxa"/>
            <w:gridSpan w:val="3"/>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1.48</w:t>
            </w:r>
          </w:p>
        </w:tc>
        <w:tc>
          <w:tcPr>
            <w:tcW w:w="1614" w:type="dxa"/>
            <w:tcMar>
              <w:left w:w="57" w:type="dxa"/>
              <w:right w:w="57" w:type="dxa"/>
            </w:tcMar>
            <w:vAlign w:val="center"/>
          </w:tcPr>
          <w:p>
            <w:pPr>
              <w:spacing w:after="0"/>
              <w:jc w:val="center"/>
              <w:rPr>
                <w:rFonts w:hint="eastAsia"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rFonts w:hint="default"/>
                <w:color w:val="000000"/>
                <w:kern w:val="2"/>
                <w:sz w:val="15"/>
                <w:szCs w:val="15"/>
                <w:highlight w:val="none"/>
                <w:lang w:val="en-US" w:eastAsia="zh-CN"/>
              </w:rPr>
            </w:pPr>
            <w:r>
              <w:rPr>
                <w:rFonts w:hint="eastAsia"/>
                <w:color w:val="000000"/>
                <w:kern w:val="2"/>
                <w:sz w:val="15"/>
                <w:szCs w:val="15"/>
                <w:lang w:val="en-US" w:eastAsia="zh-CN"/>
              </w:rPr>
              <w:t>3.762</w:t>
            </w:r>
          </w:p>
        </w:tc>
        <w:tc>
          <w:tcPr>
            <w:tcW w:w="1064" w:type="dxa"/>
            <w:gridSpan w:val="2"/>
            <w:tcMar>
              <w:left w:w="57" w:type="dxa"/>
              <w:right w:w="57" w:type="dxa"/>
            </w:tcMar>
            <w:vAlign w:val="center"/>
          </w:tcPr>
          <w:p>
            <w:pPr>
              <w:spacing w:after="0"/>
              <w:jc w:val="center"/>
              <w:rPr>
                <w:rFonts w:hint="default"/>
                <w:color w:val="000000"/>
                <w:kern w:val="2"/>
                <w:sz w:val="15"/>
                <w:szCs w:val="15"/>
                <w:highlight w:val="none"/>
                <w:lang w:val="en-US" w:eastAsia="zh-CN"/>
              </w:rPr>
            </w:pPr>
            <w:r>
              <w:rPr>
                <w:rFonts w:hint="eastAsia" w:cs="Times New Roman"/>
                <w:color w:val="000000"/>
                <w:kern w:val="2"/>
                <w:sz w:val="15"/>
                <w:szCs w:val="15"/>
                <w:lang w:val="en-US" w:eastAsia="zh-CN" w:bidi="ar-SA"/>
              </w:rPr>
              <w:t>4.502</w:t>
            </w:r>
          </w:p>
        </w:tc>
        <w:tc>
          <w:tcPr>
            <w:tcW w:w="1102" w:type="dxa"/>
            <w:gridSpan w:val="2"/>
            <w:tcMar>
              <w:left w:w="57" w:type="dxa"/>
              <w:right w:w="57" w:type="dxa"/>
            </w:tcMar>
            <w:vAlign w:val="center"/>
          </w:tcPr>
          <w:p>
            <w:pPr>
              <w:spacing w:after="0"/>
              <w:jc w:val="center"/>
              <w:rPr>
                <w:rFonts w:hint="default"/>
                <w:color w:val="000000"/>
                <w:kern w:val="2"/>
                <w:sz w:val="15"/>
                <w:szCs w:val="15"/>
                <w:highlight w:val="none"/>
                <w:lang w:val="en-US" w:eastAsia="zh-CN"/>
              </w:rPr>
            </w:pPr>
            <w:r>
              <w:rPr>
                <w:rFonts w:hint="eastAsia"/>
                <w:color w:val="000000"/>
                <w:kern w:val="2"/>
                <w:sz w:val="15"/>
                <w:szCs w:val="15"/>
                <w:lang w:val="en-US" w:eastAsia="zh-CN"/>
              </w:rPr>
              <w:t>/</w:t>
            </w:r>
          </w:p>
        </w:tc>
        <w:tc>
          <w:tcPr>
            <w:tcW w:w="960" w:type="dxa"/>
            <w:tcMar>
              <w:left w:w="57" w:type="dxa"/>
              <w:right w:w="57" w:type="dxa"/>
            </w:tcMar>
            <w:vAlign w:val="center"/>
          </w:tcPr>
          <w:p>
            <w:pPr>
              <w:spacing w:after="0"/>
              <w:jc w:val="center"/>
              <w:rPr>
                <w:rFonts w:hint="default"/>
                <w:color w:val="000000"/>
                <w:kern w:val="2"/>
                <w:sz w:val="15"/>
                <w:szCs w:val="15"/>
                <w:highlight w:val="none"/>
                <w:lang w:val="en-US" w:eastAsia="zh-CN"/>
              </w:rPr>
            </w:pPr>
            <w:r>
              <w:rPr>
                <w:rFonts w:hint="eastAsia"/>
                <w:color w:val="000000"/>
                <w:kern w:val="2"/>
                <w:sz w:val="15"/>
                <w:szCs w:val="15"/>
                <w:highlight w:val="none"/>
                <w:lang w:val="en-US" w:eastAsia="zh-CN"/>
              </w:rPr>
              <w:t>+0.74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62" w:hRule="atLeast"/>
          <w:jc w:val="center"/>
        </w:trPr>
        <w:tc>
          <w:tcPr>
            <w:tcW w:w="591" w:type="dxa"/>
            <w:gridSpan w:val="2"/>
            <w:vMerge w:val="continue"/>
            <w:tcMar>
              <w:left w:w="57" w:type="dxa"/>
              <w:right w:w="57" w:type="dxa"/>
            </w:tcMar>
          </w:tcPr>
          <w:p>
            <w:pPr>
              <w:spacing w:after="0"/>
              <w:rPr>
                <w:color w:val="000000"/>
                <w:kern w:val="2"/>
                <w:sz w:val="15"/>
                <w:szCs w:val="15"/>
              </w:rPr>
            </w:pPr>
          </w:p>
        </w:tc>
        <w:tc>
          <w:tcPr>
            <w:tcW w:w="1786" w:type="dxa"/>
            <w:gridSpan w:val="2"/>
            <w:tcMar>
              <w:left w:w="57" w:type="dxa"/>
              <w:right w:w="57" w:type="dxa"/>
            </w:tcMar>
            <w:vAlign w:val="center"/>
          </w:tcPr>
          <w:p>
            <w:pPr>
              <w:spacing w:after="0"/>
              <w:jc w:val="both"/>
              <w:rPr>
                <w:b/>
                <w:color w:val="000000"/>
                <w:kern w:val="2"/>
                <w:sz w:val="15"/>
                <w:szCs w:val="15"/>
              </w:rPr>
            </w:pPr>
            <w:r>
              <w:rPr>
                <w:b/>
                <w:color w:val="000000"/>
                <w:kern w:val="2"/>
                <w:sz w:val="15"/>
                <w:szCs w:val="15"/>
              </w:rPr>
              <w:t>化学需氧量</w:t>
            </w:r>
          </w:p>
        </w:tc>
        <w:tc>
          <w:tcPr>
            <w:tcW w:w="731" w:type="dxa"/>
            <w:tcMar>
              <w:left w:w="57" w:type="dxa"/>
              <w:right w:w="57" w:type="dxa"/>
            </w:tcMar>
            <w:vAlign w:val="center"/>
          </w:tcPr>
          <w:p>
            <w:pPr>
              <w:spacing w:after="0"/>
              <w:jc w:val="center"/>
              <w:rPr>
                <w:rFonts w:hint="default" w:cs="Times New Roman"/>
                <w:color w:val="000000"/>
                <w:kern w:val="2"/>
                <w:sz w:val="15"/>
                <w:szCs w:val="15"/>
                <w:lang w:val="en-US" w:eastAsia="zh-CN"/>
              </w:rPr>
            </w:pPr>
            <w:r>
              <w:rPr>
                <w:rFonts w:hint="eastAsia" w:cs="Times New Roman"/>
                <w:color w:val="000000"/>
                <w:kern w:val="2"/>
                <w:sz w:val="15"/>
                <w:szCs w:val="15"/>
                <w:lang w:val="en-US" w:eastAsia="zh-CN"/>
              </w:rPr>
              <w:t>1.470</w:t>
            </w:r>
          </w:p>
        </w:tc>
        <w:tc>
          <w:tcPr>
            <w:tcW w:w="1465"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1092"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988" w:type="dxa"/>
            <w:gridSpan w:val="3"/>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s="Times New Roman"/>
                <w:color w:val="000000"/>
                <w:kern w:val="2"/>
                <w:sz w:val="15"/>
                <w:szCs w:val="15"/>
                <w:lang w:val="en-US" w:eastAsia="zh-CN" w:bidi="ar-SA"/>
              </w:rPr>
              <w:t>0.370</w:t>
            </w:r>
          </w:p>
        </w:tc>
        <w:tc>
          <w:tcPr>
            <w:tcW w:w="1080" w:type="dxa"/>
            <w:gridSpan w:val="3"/>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s="Times New Roman"/>
                <w:color w:val="000000"/>
                <w:kern w:val="2"/>
                <w:sz w:val="15"/>
                <w:szCs w:val="15"/>
                <w:lang w:val="en-US" w:eastAsia="zh-CN" w:bidi="ar-SA"/>
              </w:rPr>
              <w:t>0.654</w:t>
            </w:r>
          </w:p>
        </w:tc>
        <w:tc>
          <w:tcPr>
            <w:tcW w:w="1614" w:type="dxa"/>
            <w:tcMar>
              <w:left w:w="57" w:type="dxa"/>
              <w:right w:w="57" w:type="dxa"/>
            </w:tcMar>
            <w:vAlign w:val="center"/>
          </w:tcPr>
          <w:p>
            <w:pPr>
              <w:spacing w:after="0"/>
              <w:jc w:val="center"/>
              <w:rPr>
                <w:rFonts w:hint="eastAsia" w:eastAsia="微软雅黑"/>
                <w:color w:val="000000"/>
                <w:kern w:val="2"/>
                <w:sz w:val="15"/>
                <w:szCs w:val="15"/>
                <w:lang w:val="en-US" w:eastAsia="zh-CN"/>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rFonts w:hint="default"/>
                <w:color w:val="000000"/>
                <w:kern w:val="2"/>
                <w:sz w:val="15"/>
                <w:szCs w:val="15"/>
                <w:highlight w:val="none"/>
                <w:lang w:val="en-US" w:eastAsia="zh-CN"/>
              </w:rPr>
            </w:pPr>
            <w:bookmarkStart w:id="3" w:name="_GoBack"/>
            <w:bookmarkEnd w:id="3"/>
            <w:r>
              <w:rPr>
                <w:rFonts w:hint="eastAsia"/>
                <w:color w:val="000000"/>
                <w:kern w:val="2"/>
                <w:sz w:val="15"/>
                <w:szCs w:val="15"/>
                <w:lang w:val="en-US" w:eastAsia="zh-CN"/>
              </w:rPr>
              <w:t>1.881</w:t>
            </w:r>
          </w:p>
        </w:tc>
        <w:tc>
          <w:tcPr>
            <w:tcW w:w="1064" w:type="dxa"/>
            <w:gridSpan w:val="2"/>
            <w:tcMar>
              <w:left w:w="57" w:type="dxa"/>
              <w:right w:w="57" w:type="dxa"/>
            </w:tcMar>
            <w:vAlign w:val="center"/>
          </w:tcPr>
          <w:p>
            <w:pPr>
              <w:spacing w:after="0"/>
              <w:jc w:val="center"/>
              <w:rPr>
                <w:rFonts w:hint="default"/>
                <w:color w:val="000000"/>
                <w:kern w:val="2"/>
                <w:sz w:val="15"/>
                <w:szCs w:val="15"/>
                <w:highlight w:val="none"/>
                <w:lang w:val="en-US" w:eastAsia="zh-CN"/>
              </w:rPr>
            </w:pPr>
            <w:r>
              <w:rPr>
                <w:rFonts w:hint="eastAsia" w:cs="Times New Roman"/>
                <w:color w:val="000000"/>
                <w:kern w:val="2"/>
                <w:sz w:val="15"/>
                <w:szCs w:val="15"/>
                <w:lang w:val="en-US" w:eastAsia="zh-CN" w:bidi="ar-SA"/>
              </w:rPr>
              <w:t>2.382</w:t>
            </w:r>
          </w:p>
        </w:tc>
        <w:tc>
          <w:tcPr>
            <w:tcW w:w="1102" w:type="dxa"/>
            <w:gridSpan w:val="2"/>
            <w:tcMar>
              <w:left w:w="57" w:type="dxa"/>
              <w:right w:w="57" w:type="dxa"/>
            </w:tcMar>
            <w:vAlign w:val="center"/>
          </w:tcPr>
          <w:p>
            <w:pPr>
              <w:spacing w:after="0"/>
              <w:jc w:val="center"/>
              <w:rPr>
                <w:rFonts w:hint="eastAsia"/>
                <w:color w:val="000000"/>
                <w:kern w:val="2"/>
                <w:sz w:val="15"/>
                <w:szCs w:val="15"/>
                <w:highlight w:val="none"/>
                <w:lang w:val="en-US" w:eastAsia="zh-CN"/>
              </w:rPr>
            </w:pPr>
            <w:r>
              <w:rPr>
                <w:rFonts w:hint="eastAsia"/>
                <w:color w:val="000000"/>
                <w:kern w:val="2"/>
                <w:sz w:val="15"/>
                <w:szCs w:val="15"/>
                <w:lang w:val="en-US" w:eastAsia="zh-CN"/>
              </w:rPr>
              <w:t>/</w:t>
            </w:r>
          </w:p>
        </w:tc>
        <w:tc>
          <w:tcPr>
            <w:tcW w:w="960" w:type="dxa"/>
            <w:tcMar>
              <w:left w:w="57" w:type="dxa"/>
              <w:right w:w="57" w:type="dxa"/>
            </w:tcMar>
            <w:vAlign w:val="center"/>
          </w:tcPr>
          <w:p>
            <w:pPr>
              <w:spacing w:after="0"/>
              <w:jc w:val="center"/>
              <w:rPr>
                <w:rFonts w:hint="default"/>
                <w:color w:val="000000"/>
                <w:kern w:val="2"/>
                <w:sz w:val="15"/>
                <w:szCs w:val="15"/>
                <w:highlight w:val="none"/>
                <w:lang w:val="en-US" w:eastAsia="zh-CN"/>
              </w:rPr>
            </w:pPr>
            <w:r>
              <w:rPr>
                <w:rFonts w:hint="eastAsia"/>
                <w:color w:val="000000"/>
                <w:kern w:val="2"/>
                <w:sz w:val="15"/>
                <w:szCs w:val="15"/>
                <w:highlight w:val="none"/>
                <w:lang w:val="en-US" w:eastAsia="zh-CN"/>
              </w:rPr>
              <w:t>+0.370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35" w:hRule="atLeast"/>
          <w:jc w:val="center"/>
        </w:trPr>
        <w:tc>
          <w:tcPr>
            <w:tcW w:w="591" w:type="dxa"/>
            <w:gridSpan w:val="2"/>
            <w:vMerge w:val="continue"/>
            <w:tcMar>
              <w:left w:w="57" w:type="dxa"/>
              <w:right w:w="57" w:type="dxa"/>
            </w:tcMar>
          </w:tcPr>
          <w:p>
            <w:pPr>
              <w:spacing w:after="0"/>
              <w:rPr>
                <w:color w:val="000000"/>
                <w:kern w:val="2"/>
                <w:sz w:val="15"/>
                <w:szCs w:val="15"/>
              </w:rPr>
            </w:pPr>
          </w:p>
        </w:tc>
        <w:tc>
          <w:tcPr>
            <w:tcW w:w="1786" w:type="dxa"/>
            <w:gridSpan w:val="2"/>
            <w:tcMar>
              <w:left w:w="57" w:type="dxa"/>
              <w:right w:w="57" w:type="dxa"/>
            </w:tcMar>
            <w:vAlign w:val="center"/>
          </w:tcPr>
          <w:p>
            <w:pPr>
              <w:spacing w:after="0"/>
              <w:jc w:val="both"/>
              <w:rPr>
                <w:b/>
                <w:color w:val="000000"/>
                <w:kern w:val="2"/>
                <w:sz w:val="15"/>
                <w:szCs w:val="15"/>
              </w:rPr>
            </w:pPr>
            <w:r>
              <w:rPr>
                <w:b/>
                <w:color w:val="000000"/>
                <w:kern w:val="2"/>
                <w:sz w:val="15"/>
                <w:szCs w:val="15"/>
              </w:rPr>
              <w:t>氨氮</w:t>
            </w:r>
          </w:p>
        </w:tc>
        <w:tc>
          <w:tcPr>
            <w:tcW w:w="731" w:type="dxa"/>
            <w:tcMar>
              <w:left w:w="57" w:type="dxa"/>
              <w:right w:w="57" w:type="dxa"/>
            </w:tcMar>
            <w:vAlign w:val="center"/>
          </w:tcPr>
          <w:p>
            <w:pPr>
              <w:spacing w:after="0"/>
              <w:jc w:val="center"/>
              <w:rPr>
                <w:rFonts w:hint="default" w:cs="Times New Roman"/>
                <w:color w:val="000000"/>
                <w:kern w:val="2"/>
                <w:sz w:val="15"/>
                <w:szCs w:val="15"/>
                <w:lang w:val="en-US" w:eastAsia="zh-CN"/>
              </w:rPr>
            </w:pPr>
            <w:r>
              <w:rPr>
                <w:rFonts w:hint="eastAsia" w:cs="Times New Roman"/>
                <w:color w:val="000000"/>
                <w:kern w:val="2"/>
                <w:sz w:val="15"/>
                <w:szCs w:val="15"/>
                <w:lang w:val="en-US" w:eastAsia="zh-CN"/>
              </w:rPr>
              <w:t>0.277</w:t>
            </w:r>
          </w:p>
        </w:tc>
        <w:tc>
          <w:tcPr>
            <w:tcW w:w="1465"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c>
          <w:tcPr>
            <w:tcW w:w="1092"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c>
          <w:tcPr>
            <w:tcW w:w="988" w:type="dxa"/>
            <w:gridSpan w:val="3"/>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rFonts w:hint="eastAsia"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s="Times New Roman"/>
                <w:color w:val="000000"/>
                <w:kern w:val="2"/>
                <w:sz w:val="15"/>
                <w:szCs w:val="15"/>
                <w:lang w:val="en-US" w:eastAsia="zh-CN" w:bidi="ar-SA"/>
              </w:rPr>
              <w:t>0.037</w:t>
            </w:r>
          </w:p>
        </w:tc>
        <w:tc>
          <w:tcPr>
            <w:tcW w:w="1080" w:type="dxa"/>
            <w:gridSpan w:val="3"/>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s="Times New Roman"/>
                <w:color w:val="000000"/>
                <w:kern w:val="2"/>
                <w:sz w:val="15"/>
                <w:szCs w:val="15"/>
                <w:lang w:val="en-US" w:eastAsia="zh-CN" w:bidi="ar-SA"/>
              </w:rPr>
              <w:t>0.104</w:t>
            </w:r>
          </w:p>
        </w:tc>
        <w:tc>
          <w:tcPr>
            <w:tcW w:w="1614" w:type="dxa"/>
            <w:tcMar>
              <w:left w:w="57" w:type="dxa"/>
              <w:right w:w="57" w:type="dxa"/>
            </w:tcMar>
            <w:vAlign w:val="center"/>
          </w:tcPr>
          <w:p>
            <w:pPr>
              <w:spacing w:after="0"/>
              <w:jc w:val="center"/>
              <w:rPr>
                <w:rFonts w:hint="eastAsia" w:eastAsia="微软雅黑"/>
                <w:color w:val="000000"/>
                <w:kern w:val="2"/>
                <w:sz w:val="15"/>
                <w:szCs w:val="15"/>
                <w:lang w:val="en-US" w:eastAsia="zh-CN"/>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rFonts w:hint="default"/>
                <w:color w:val="000000"/>
                <w:kern w:val="2"/>
                <w:sz w:val="15"/>
                <w:szCs w:val="15"/>
                <w:highlight w:val="none"/>
                <w:lang w:val="en-US" w:eastAsia="zh-CN"/>
              </w:rPr>
            </w:pPr>
            <w:r>
              <w:rPr>
                <w:rFonts w:hint="eastAsia"/>
                <w:color w:val="000000"/>
                <w:kern w:val="2"/>
                <w:sz w:val="15"/>
                <w:szCs w:val="15"/>
                <w:lang w:val="en-US" w:eastAsia="zh-CN"/>
              </w:rPr>
              <w:t>0.188</w:t>
            </w:r>
          </w:p>
        </w:tc>
        <w:tc>
          <w:tcPr>
            <w:tcW w:w="1064" w:type="dxa"/>
            <w:gridSpan w:val="2"/>
            <w:tcMar>
              <w:left w:w="57" w:type="dxa"/>
              <w:right w:w="57" w:type="dxa"/>
            </w:tcMar>
            <w:vAlign w:val="center"/>
          </w:tcPr>
          <w:p>
            <w:pPr>
              <w:spacing w:after="0"/>
              <w:jc w:val="center"/>
              <w:rPr>
                <w:rFonts w:hint="default"/>
                <w:color w:val="000000"/>
                <w:kern w:val="2"/>
                <w:sz w:val="15"/>
                <w:szCs w:val="15"/>
                <w:highlight w:val="none"/>
                <w:lang w:val="en-US" w:eastAsia="zh-CN"/>
              </w:rPr>
            </w:pPr>
            <w:r>
              <w:rPr>
                <w:rFonts w:hint="eastAsia"/>
                <w:color w:val="000000"/>
                <w:kern w:val="2"/>
                <w:sz w:val="15"/>
                <w:szCs w:val="15"/>
                <w:highlight w:val="none"/>
                <w:lang w:val="en-US" w:eastAsia="zh-CN"/>
              </w:rPr>
              <w:t>0.381</w:t>
            </w:r>
          </w:p>
        </w:tc>
        <w:tc>
          <w:tcPr>
            <w:tcW w:w="1102" w:type="dxa"/>
            <w:gridSpan w:val="2"/>
            <w:tcMar>
              <w:left w:w="57" w:type="dxa"/>
              <w:right w:w="57" w:type="dxa"/>
            </w:tcMar>
            <w:vAlign w:val="center"/>
          </w:tcPr>
          <w:p>
            <w:pPr>
              <w:spacing w:after="0"/>
              <w:jc w:val="center"/>
              <w:rPr>
                <w:rFonts w:hint="eastAsia"/>
                <w:color w:val="000000"/>
                <w:kern w:val="2"/>
                <w:sz w:val="15"/>
                <w:szCs w:val="15"/>
                <w:highlight w:val="none"/>
                <w:lang w:val="en-US" w:eastAsia="zh-CN"/>
              </w:rPr>
            </w:pPr>
            <w:r>
              <w:rPr>
                <w:rFonts w:hint="eastAsia"/>
                <w:color w:val="000000"/>
                <w:kern w:val="2"/>
                <w:sz w:val="15"/>
                <w:szCs w:val="15"/>
                <w:lang w:val="en-US" w:eastAsia="zh-CN"/>
              </w:rPr>
              <w:t>/</w:t>
            </w:r>
          </w:p>
        </w:tc>
        <w:tc>
          <w:tcPr>
            <w:tcW w:w="960" w:type="dxa"/>
            <w:tcMar>
              <w:left w:w="57" w:type="dxa"/>
              <w:right w:w="57" w:type="dxa"/>
            </w:tcMar>
            <w:vAlign w:val="center"/>
          </w:tcPr>
          <w:p>
            <w:pPr>
              <w:spacing w:after="0"/>
              <w:jc w:val="center"/>
              <w:rPr>
                <w:rFonts w:hint="default"/>
                <w:color w:val="000000"/>
                <w:kern w:val="2"/>
                <w:sz w:val="15"/>
                <w:szCs w:val="15"/>
                <w:highlight w:val="none"/>
                <w:lang w:val="en-US" w:eastAsia="zh-CN"/>
              </w:rPr>
            </w:pPr>
            <w:r>
              <w:rPr>
                <w:rFonts w:hint="eastAsia"/>
                <w:color w:val="000000"/>
                <w:kern w:val="2"/>
                <w:sz w:val="15"/>
                <w:szCs w:val="15"/>
                <w:highlight w:val="none"/>
                <w:lang w:val="en-US" w:eastAsia="zh-CN"/>
              </w:rPr>
              <w:t>+0.037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591" w:type="dxa"/>
            <w:gridSpan w:val="2"/>
            <w:vMerge w:val="continue"/>
            <w:tcMar>
              <w:left w:w="57" w:type="dxa"/>
              <w:right w:w="57" w:type="dxa"/>
            </w:tcMar>
          </w:tcPr>
          <w:p>
            <w:pPr>
              <w:spacing w:after="0"/>
              <w:rPr>
                <w:color w:val="000000"/>
                <w:kern w:val="2"/>
                <w:sz w:val="15"/>
                <w:szCs w:val="15"/>
              </w:rPr>
            </w:pPr>
          </w:p>
        </w:tc>
        <w:tc>
          <w:tcPr>
            <w:tcW w:w="1786" w:type="dxa"/>
            <w:gridSpan w:val="2"/>
            <w:tcMar>
              <w:left w:w="57" w:type="dxa"/>
              <w:right w:w="57" w:type="dxa"/>
            </w:tcMar>
            <w:vAlign w:val="center"/>
          </w:tcPr>
          <w:p>
            <w:pPr>
              <w:spacing w:after="0"/>
              <w:jc w:val="both"/>
              <w:rPr>
                <w:b/>
                <w:color w:val="000000"/>
                <w:kern w:val="2"/>
                <w:sz w:val="15"/>
                <w:szCs w:val="15"/>
              </w:rPr>
            </w:pPr>
            <w:r>
              <w:rPr>
                <w:b/>
                <w:color w:val="000000"/>
                <w:kern w:val="2"/>
                <w:sz w:val="15"/>
                <w:szCs w:val="15"/>
              </w:rPr>
              <w:t>石油类</w:t>
            </w:r>
          </w:p>
        </w:tc>
        <w:tc>
          <w:tcPr>
            <w:tcW w:w="731" w:type="dxa"/>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465"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092"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988" w:type="dxa"/>
            <w:gridSpan w:val="3"/>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080" w:type="dxa"/>
            <w:gridSpan w:val="3"/>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614" w:type="dxa"/>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064" w:type="dxa"/>
            <w:gridSpan w:val="2"/>
            <w:tcMar>
              <w:left w:w="57" w:type="dxa"/>
              <w:right w:w="57" w:type="dxa"/>
            </w:tcMar>
            <w:vAlign w:val="center"/>
          </w:tcPr>
          <w:p>
            <w:pPr>
              <w:spacing w:after="0"/>
              <w:jc w:val="center"/>
              <w:rPr>
                <w:rFonts w:cs="Times New Roman"/>
                <w:color w:val="000000"/>
                <w:kern w:val="2"/>
                <w:sz w:val="15"/>
                <w:szCs w:val="15"/>
              </w:rPr>
            </w:pPr>
            <w:r>
              <w:rPr>
                <w:rFonts w:hint="eastAsia"/>
                <w:color w:val="000000"/>
                <w:kern w:val="2"/>
                <w:sz w:val="15"/>
                <w:szCs w:val="15"/>
                <w:lang w:val="en-US" w:eastAsia="zh-CN"/>
              </w:rPr>
              <w:t>/</w:t>
            </w:r>
          </w:p>
        </w:tc>
        <w:tc>
          <w:tcPr>
            <w:tcW w:w="1102"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960" w:type="dxa"/>
            <w:tcMar>
              <w:left w:w="57" w:type="dxa"/>
              <w:right w:w="57" w:type="dxa"/>
            </w:tcMar>
            <w:vAlign w:val="center"/>
          </w:tcPr>
          <w:p>
            <w:pPr>
              <w:spacing w:after="0"/>
              <w:jc w:val="center"/>
              <w:rPr>
                <w:rFonts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591" w:type="dxa"/>
            <w:gridSpan w:val="2"/>
            <w:vMerge w:val="continue"/>
            <w:tcMar>
              <w:left w:w="57" w:type="dxa"/>
              <w:right w:w="57" w:type="dxa"/>
            </w:tcMar>
          </w:tcPr>
          <w:p>
            <w:pPr>
              <w:spacing w:after="0"/>
              <w:rPr>
                <w:color w:val="000000"/>
                <w:kern w:val="2"/>
                <w:sz w:val="15"/>
                <w:szCs w:val="15"/>
              </w:rPr>
            </w:pPr>
          </w:p>
        </w:tc>
        <w:tc>
          <w:tcPr>
            <w:tcW w:w="1786" w:type="dxa"/>
            <w:gridSpan w:val="2"/>
            <w:tcMar>
              <w:left w:w="57" w:type="dxa"/>
              <w:right w:w="57" w:type="dxa"/>
            </w:tcMar>
            <w:vAlign w:val="center"/>
          </w:tcPr>
          <w:p>
            <w:pPr>
              <w:spacing w:after="0"/>
              <w:jc w:val="both"/>
              <w:rPr>
                <w:rFonts w:eastAsia="黑体"/>
                <w:b/>
                <w:color w:val="000000"/>
                <w:kern w:val="2"/>
                <w:sz w:val="15"/>
                <w:szCs w:val="15"/>
              </w:rPr>
            </w:pPr>
            <w:r>
              <w:rPr>
                <w:b/>
                <w:color w:val="000000"/>
                <w:kern w:val="2"/>
                <w:sz w:val="15"/>
                <w:szCs w:val="15"/>
              </w:rPr>
              <w:t>废气</w:t>
            </w:r>
          </w:p>
        </w:tc>
        <w:tc>
          <w:tcPr>
            <w:tcW w:w="731" w:type="dxa"/>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465"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092"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988" w:type="dxa"/>
            <w:gridSpan w:val="3"/>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080" w:type="dxa"/>
            <w:gridSpan w:val="3"/>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614" w:type="dxa"/>
            <w:tcMar>
              <w:left w:w="57" w:type="dxa"/>
              <w:right w:w="57" w:type="dxa"/>
            </w:tcMar>
            <w:vAlign w:val="center"/>
          </w:tcPr>
          <w:p>
            <w:pPr>
              <w:spacing w:after="0"/>
              <w:jc w:val="center"/>
              <w:rPr>
                <w:rFonts w:hint="eastAsia"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064"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102"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960" w:type="dxa"/>
            <w:tcMar>
              <w:left w:w="57" w:type="dxa"/>
              <w:right w:w="57" w:type="dxa"/>
            </w:tcMar>
            <w:vAlign w:val="center"/>
          </w:tcPr>
          <w:p>
            <w:pPr>
              <w:spacing w:after="0"/>
              <w:jc w:val="center"/>
              <w:rPr>
                <w:rFonts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591" w:type="dxa"/>
            <w:gridSpan w:val="2"/>
            <w:vMerge w:val="continue"/>
            <w:tcMar>
              <w:left w:w="57" w:type="dxa"/>
              <w:right w:w="57" w:type="dxa"/>
            </w:tcMar>
          </w:tcPr>
          <w:p>
            <w:pPr>
              <w:spacing w:after="0"/>
              <w:rPr>
                <w:color w:val="000000"/>
                <w:kern w:val="2"/>
                <w:sz w:val="15"/>
                <w:szCs w:val="15"/>
              </w:rPr>
            </w:pPr>
          </w:p>
        </w:tc>
        <w:tc>
          <w:tcPr>
            <w:tcW w:w="1786" w:type="dxa"/>
            <w:gridSpan w:val="2"/>
            <w:tcMar>
              <w:left w:w="57" w:type="dxa"/>
              <w:right w:w="57" w:type="dxa"/>
            </w:tcMar>
            <w:vAlign w:val="center"/>
          </w:tcPr>
          <w:p>
            <w:pPr>
              <w:spacing w:after="0"/>
              <w:jc w:val="both"/>
              <w:rPr>
                <w:b/>
                <w:color w:val="000000"/>
                <w:kern w:val="2"/>
                <w:sz w:val="15"/>
                <w:szCs w:val="15"/>
                <w:highlight w:val="none"/>
              </w:rPr>
            </w:pPr>
            <w:r>
              <w:rPr>
                <w:b/>
                <w:color w:val="000000"/>
                <w:kern w:val="2"/>
                <w:sz w:val="15"/>
                <w:szCs w:val="15"/>
                <w:highlight w:val="none"/>
              </w:rPr>
              <w:t>二氧化硫</w:t>
            </w:r>
          </w:p>
        </w:tc>
        <w:tc>
          <w:tcPr>
            <w:tcW w:w="731" w:type="dxa"/>
            <w:tcMar>
              <w:left w:w="57" w:type="dxa"/>
              <w:right w:w="57" w:type="dxa"/>
            </w:tcMar>
            <w:vAlign w:val="center"/>
          </w:tcPr>
          <w:p>
            <w:pPr>
              <w:spacing w:after="0"/>
              <w:jc w:val="center"/>
              <w:rPr>
                <w:rFonts w:hint="default" w:cs="Times New Roman"/>
                <w:color w:val="000000"/>
                <w:kern w:val="2"/>
                <w:sz w:val="15"/>
                <w:szCs w:val="15"/>
                <w:lang w:val="en-US" w:eastAsia="zh-CN"/>
              </w:rPr>
            </w:pPr>
            <w:r>
              <w:rPr>
                <w:rFonts w:hint="eastAsia"/>
                <w:color w:val="000000"/>
                <w:kern w:val="2"/>
                <w:sz w:val="15"/>
                <w:szCs w:val="15"/>
                <w:lang w:val="en-US" w:eastAsia="zh-CN"/>
              </w:rPr>
              <w:t>/</w:t>
            </w:r>
          </w:p>
        </w:tc>
        <w:tc>
          <w:tcPr>
            <w:tcW w:w="1465"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1092"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988" w:type="dxa"/>
            <w:gridSpan w:val="3"/>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rFonts w:hint="default"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080" w:type="dxa"/>
            <w:gridSpan w:val="3"/>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1614" w:type="dxa"/>
            <w:tcMar>
              <w:left w:w="57" w:type="dxa"/>
              <w:right w:w="57" w:type="dxa"/>
            </w:tcMar>
            <w:vAlign w:val="center"/>
          </w:tcPr>
          <w:p>
            <w:pPr>
              <w:spacing w:after="0"/>
              <w:jc w:val="center"/>
              <w:rPr>
                <w:rFonts w:hint="eastAsia"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1064" w:type="dxa"/>
            <w:gridSpan w:val="2"/>
            <w:tcMar>
              <w:left w:w="57" w:type="dxa"/>
              <w:right w:w="57" w:type="dxa"/>
            </w:tcMar>
            <w:vAlign w:val="center"/>
          </w:tcPr>
          <w:p>
            <w:pPr>
              <w:spacing w:after="0"/>
              <w:jc w:val="center"/>
              <w:rPr>
                <w:rFonts w:hint="default"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102" w:type="dxa"/>
            <w:gridSpan w:val="2"/>
            <w:tcMar>
              <w:left w:w="57" w:type="dxa"/>
              <w:right w:w="57" w:type="dxa"/>
            </w:tcMar>
            <w:vAlign w:val="center"/>
          </w:tcPr>
          <w:p>
            <w:pPr>
              <w:spacing w:after="0"/>
              <w:jc w:val="center"/>
              <w:textAlignment w:val="center"/>
              <w:rPr>
                <w:rFonts w:hint="eastAsia" w:eastAsia="微软雅黑"/>
                <w:color w:val="000000"/>
                <w:kern w:val="2"/>
                <w:sz w:val="15"/>
                <w:szCs w:val="15"/>
                <w:lang w:val="en-US" w:eastAsia="zh-CN"/>
              </w:rPr>
            </w:pPr>
            <w:r>
              <w:rPr>
                <w:rFonts w:hint="eastAsia"/>
                <w:color w:val="000000"/>
                <w:kern w:val="2"/>
                <w:sz w:val="15"/>
                <w:szCs w:val="15"/>
                <w:lang w:val="en-US" w:eastAsia="zh-CN"/>
              </w:rPr>
              <w:t>/</w:t>
            </w:r>
          </w:p>
        </w:tc>
        <w:tc>
          <w:tcPr>
            <w:tcW w:w="960" w:type="dxa"/>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591" w:type="dxa"/>
            <w:gridSpan w:val="2"/>
            <w:vMerge w:val="continue"/>
            <w:tcMar>
              <w:left w:w="57" w:type="dxa"/>
              <w:right w:w="57" w:type="dxa"/>
            </w:tcMar>
          </w:tcPr>
          <w:p>
            <w:pPr>
              <w:spacing w:after="0"/>
              <w:rPr>
                <w:color w:val="000000"/>
                <w:kern w:val="2"/>
                <w:sz w:val="15"/>
                <w:szCs w:val="15"/>
              </w:rPr>
            </w:pPr>
          </w:p>
        </w:tc>
        <w:tc>
          <w:tcPr>
            <w:tcW w:w="1786" w:type="dxa"/>
            <w:gridSpan w:val="2"/>
            <w:tcMar>
              <w:left w:w="57" w:type="dxa"/>
              <w:right w:w="57" w:type="dxa"/>
            </w:tcMar>
            <w:vAlign w:val="center"/>
          </w:tcPr>
          <w:p>
            <w:pPr>
              <w:spacing w:after="0"/>
              <w:jc w:val="both"/>
              <w:rPr>
                <w:rFonts w:hint="eastAsia" w:eastAsia="微软雅黑"/>
                <w:b/>
                <w:color w:val="000000"/>
                <w:kern w:val="2"/>
                <w:sz w:val="15"/>
                <w:szCs w:val="15"/>
                <w:highlight w:val="none"/>
                <w:lang w:eastAsia="zh-CN"/>
              </w:rPr>
            </w:pPr>
            <w:r>
              <w:rPr>
                <w:rFonts w:hint="eastAsia"/>
                <w:b/>
                <w:color w:val="000000"/>
                <w:kern w:val="2"/>
                <w:sz w:val="15"/>
                <w:szCs w:val="15"/>
                <w:highlight w:val="none"/>
                <w:lang w:val="en-US" w:eastAsia="zh-CN"/>
              </w:rPr>
              <w:t>颗粒物</w:t>
            </w:r>
          </w:p>
        </w:tc>
        <w:tc>
          <w:tcPr>
            <w:tcW w:w="731" w:type="dxa"/>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c>
          <w:tcPr>
            <w:tcW w:w="1465"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1092"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988" w:type="dxa"/>
            <w:gridSpan w:val="3"/>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rFonts w:hint="default"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080" w:type="dxa"/>
            <w:gridSpan w:val="3"/>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1614" w:type="dxa"/>
            <w:tcMar>
              <w:left w:w="57" w:type="dxa"/>
              <w:right w:w="57" w:type="dxa"/>
            </w:tcMar>
            <w:vAlign w:val="center"/>
          </w:tcPr>
          <w:p>
            <w:pPr>
              <w:spacing w:after="0"/>
              <w:jc w:val="center"/>
              <w:rPr>
                <w:rFonts w:hint="eastAsia"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1064" w:type="dxa"/>
            <w:gridSpan w:val="2"/>
            <w:tcMar>
              <w:left w:w="57" w:type="dxa"/>
              <w:right w:w="57" w:type="dxa"/>
            </w:tcMar>
            <w:vAlign w:val="center"/>
          </w:tcPr>
          <w:p>
            <w:pPr>
              <w:spacing w:after="0"/>
              <w:jc w:val="center"/>
              <w:rPr>
                <w:rFonts w:hint="eastAsia"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102" w:type="dxa"/>
            <w:gridSpan w:val="2"/>
            <w:tcMar>
              <w:left w:w="57" w:type="dxa"/>
              <w:right w:w="57" w:type="dxa"/>
            </w:tcMar>
            <w:vAlign w:val="center"/>
          </w:tcPr>
          <w:p>
            <w:pPr>
              <w:spacing w:after="0"/>
              <w:jc w:val="center"/>
              <w:rPr>
                <w:rFonts w:hint="eastAsia"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960" w:type="dxa"/>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591" w:type="dxa"/>
            <w:gridSpan w:val="2"/>
            <w:vMerge w:val="continue"/>
            <w:tcMar>
              <w:left w:w="57" w:type="dxa"/>
              <w:right w:w="57" w:type="dxa"/>
            </w:tcMar>
          </w:tcPr>
          <w:p>
            <w:pPr>
              <w:spacing w:after="0"/>
              <w:rPr>
                <w:color w:val="000000"/>
                <w:kern w:val="2"/>
                <w:sz w:val="15"/>
                <w:szCs w:val="15"/>
              </w:rPr>
            </w:pPr>
          </w:p>
        </w:tc>
        <w:tc>
          <w:tcPr>
            <w:tcW w:w="1786" w:type="dxa"/>
            <w:gridSpan w:val="2"/>
            <w:tcMar>
              <w:left w:w="57" w:type="dxa"/>
              <w:right w:w="57" w:type="dxa"/>
            </w:tcMar>
            <w:vAlign w:val="center"/>
          </w:tcPr>
          <w:p>
            <w:pPr>
              <w:spacing w:after="0"/>
              <w:jc w:val="both"/>
              <w:rPr>
                <w:b/>
                <w:color w:val="000000"/>
                <w:kern w:val="2"/>
                <w:sz w:val="15"/>
                <w:szCs w:val="15"/>
                <w:highlight w:val="none"/>
              </w:rPr>
            </w:pPr>
            <w:r>
              <w:rPr>
                <w:b/>
                <w:color w:val="000000"/>
                <w:kern w:val="2"/>
                <w:sz w:val="15"/>
                <w:szCs w:val="15"/>
                <w:highlight w:val="none"/>
              </w:rPr>
              <w:t>工业粉尘</w:t>
            </w:r>
          </w:p>
        </w:tc>
        <w:tc>
          <w:tcPr>
            <w:tcW w:w="731" w:type="dxa"/>
            <w:tcMar>
              <w:left w:w="57" w:type="dxa"/>
              <w:right w:w="57" w:type="dxa"/>
            </w:tcMar>
            <w:vAlign w:val="center"/>
          </w:tcPr>
          <w:p>
            <w:pPr>
              <w:spacing w:after="0"/>
              <w:jc w:val="center"/>
              <w:rPr>
                <w:rFonts w:hint="default" w:cs="Times New Roman"/>
                <w:color w:val="000000"/>
                <w:kern w:val="2"/>
                <w:sz w:val="15"/>
                <w:szCs w:val="15"/>
                <w:lang w:val="en-US" w:eastAsia="zh-CN"/>
              </w:rPr>
            </w:pPr>
            <w:r>
              <w:rPr>
                <w:rFonts w:hint="eastAsia"/>
                <w:color w:val="000000"/>
                <w:kern w:val="2"/>
                <w:sz w:val="15"/>
                <w:szCs w:val="15"/>
                <w:lang w:val="en-US" w:eastAsia="zh-CN"/>
              </w:rPr>
              <w:t>/</w:t>
            </w:r>
          </w:p>
        </w:tc>
        <w:tc>
          <w:tcPr>
            <w:tcW w:w="1465" w:type="dxa"/>
            <w:gridSpan w:val="2"/>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lang w:val="en-US" w:eastAsia="zh-CN"/>
              </w:rPr>
              <w:t>/</w:t>
            </w:r>
          </w:p>
        </w:tc>
        <w:tc>
          <w:tcPr>
            <w:tcW w:w="1092" w:type="dxa"/>
            <w:gridSpan w:val="2"/>
            <w:tcMar>
              <w:left w:w="57" w:type="dxa"/>
              <w:right w:w="57" w:type="dxa"/>
            </w:tcMar>
            <w:vAlign w:val="center"/>
          </w:tcPr>
          <w:p>
            <w:pPr>
              <w:spacing w:after="0"/>
              <w:jc w:val="center"/>
              <w:rPr>
                <w:rFonts w:hint="eastAsia" w:eastAsia="微软雅黑"/>
                <w:color w:val="000000"/>
                <w:kern w:val="2"/>
                <w:sz w:val="15"/>
                <w:szCs w:val="15"/>
                <w:highlight w:val="none"/>
                <w:lang w:val="en-US" w:eastAsia="zh-CN"/>
              </w:rPr>
            </w:pPr>
            <w:r>
              <w:rPr>
                <w:rFonts w:hint="eastAsia"/>
                <w:color w:val="000000"/>
                <w:kern w:val="2"/>
                <w:sz w:val="15"/>
                <w:szCs w:val="15"/>
                <w:lang w:val="en-US" w:eastAsia="zh-CN"/>
              </w:rPr>
              <w:t>/</w:t>
            </w:r>
          </w:p>
        </w:tc>
        <w:tc>
          <w:tcPr>
            <w:tcW w:w="988" w:type="dxa"/>
            <w:gridSpan w:val="3"/>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rFonts w:hint="default"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080" w:type="dxa"/>
            <w:gridSpan w:val="3"/>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1614" w:type="dxa"/>
            <w:tcMar>
              <w:left w:w="57" w:type="dxa"/>
              <w:right w:w="57" w:type="dxa"/>
            </w:tcMar>
            <w:vAlign w:val="center"/>
          </w:tcPr>
          <w:p>
            <w:pPr>
              <w:spacing w:after="0"/>
              <w:jc w:val="center"/>
              <w:rPr>
                <w:rFonts w:hint="eastAsia"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1064" w:type="dxa"/>
            <w:gridSpan w:val="2"/>
            <w:tcMar>
              <w:left w:w="57" w:type="dxa"/>
              <w:right w:w="57" w:type="dxa"/>
            </w:tcMar>
            <w:vAlign w:val="center"/>
          </w:tcPr>
          <w:p>
            <w:pPr>
              <w:spacing w:after="0"/>
              <w:jc w:val="center"/>
              <w:rPr>
                <w:rFonts w:hint="default"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102" w:type="dxa"/>
            <w:gridSpan w:val="2"/>
            <w:tcMar>
              <w:left w:w="57" w:type="dxa"/>
              <w:right w:w="57" w:type="dxa"/>
            </w:tcMar>
            <w:vAlign w:val="center"/>
          </w:tcPr>
          <w:p>
            <w:pPr>
              <w:spacing w:after="0"/>
              <w:jc w:val="center"/>
              <w:rPr>
                <w:rFonts w:hint="eastAsia" w:eastAsia="微软雅黑"/>
                <w:color w:val="000000"/>
                <w:kern w:val="2"/>
                <w:sz w:val="15"/>
                <w:szCs w:val="15"/>
                <w:highlight w:val="none"/>
                <w:lang w:val="en-US" w:eastAsia="zh-CN"/>
              </w:rPr>
            </w:pPr>
            <w:r>
              <w:rPr>
                <w:rFonts w:hint="eastAsia"/>
                <w:color w:val="000000"/>
                <w:kern w:val="2"/>
                <w:sz w:val="15"/>
                <w:szCs w:val="15"/>
                <w:lang w:val="en-US" w:eastAsia="zh-CN"/>
              </w:rPr>
              <w:t>/</w:t>
            </w:r>
          </w:p>
        </w:tc>
        <w:tc>
          <w:tcPr>
            <w:tcW w:w="960" w:type="dxa"/>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591" w:type="dxa"/>
            <w:gridSpan w:val="2"/>
            <w:vMerge w:val="continue"/>
            <w:tcMar>
              <w:left w:w="57" w:type="dxa"/>
              <w:right w:w="57" w:type="dxa"/>
            </w:tcMar>
          </w:tcPr>
          <w:p>
            <w:pPr>
              <w:spacing w:after="0"/>
              <w:rPr>
                <w:color w:val="000000"/>
                <w:kern w:val="2"/>
                <w:sz w:val="15"/>
                <w:szCs w:val="15"/>
              </w:rPr>
            </w:pPr>
          </w:p>
        </w:tc>
        <w:tc>
          <w:tcPr>
            <w:tcW w:w="1786" w:type="dxa"/>
            <w:gridSpan w:val="2"/>
            <w:tcMar>
              <w:left w:w="57" w:type="dxa"/>
              <w:right w:w="57" w:type="dxa"/>
            </w:tcMar>
            <w:vAlign w:val="center"/>
          </w:tcPr>
          <w:p>
            <w:pPr>
              <w:spacing w:after="0"/>
              <w:jc w:val="both"/>
              <w:rPr>
                <w:b/>
                <w:color w:val="000000"/>
                <w:kern w:val="2"/>
                <w:sz w:val="15"/>
                <w:szCs w:val="15"/>
                <w:highlight w:val="none"/>
              </w:rPr>
            </w:pPr>
            <w:r>
              <w:rPr>
                <w:b/>
                <w:color w:val="000000"/>
                <w:kern w:val="2"/>
                <w:sz w:val="15"/>
                <w:szCs w:val="15"/>
                <w:highlight w:val="none"/>
              </w:rPr>
              <w:t>氮氧化物</w:t>
            </w:r>
          </w:p>
        </w:tc>
        <w:tc>
          <w:tcPr>
            <w:tcW w:w="731" w:type="dxa"/>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c>
          <w:tcPr>
            <w:tcW w:w="1465"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1092"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988" w:type="dxa"/>
            <w:gridSpan w:val="3"/>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rFonts w:hint="default"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080" w:type="dxa"/>
            <w:gridSpan w:val="3"/>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1614" w:type="dxa"/>
            <w:tcMar>
              <w:left w:w="57" w:type="dxa"/>
              <w:right w:w="57" w:type="dxa"/>
            </w:tcMar>
            <w:vAlign w:val="center"/>
          </w:tcPr>
          <w:p>
            <w:pPr>
              <w:spacing w:after="0"/>
              <w:jc w:val="center"/>
              <w:rPr>
                <w:rFonts w:hint="eastAsia"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1064" w:type="dxa"/>
            <w:gridSpan w:val="2"/>
            <w:tcMar>
              <w:left w:w="57" w:type="dxa"/>
              <w:right w:w="57" w:type="dxa"/>
            </w:tcMar>
            <w:vAlign w:val="center"/>
          </w:tcPr>
          <w:p>
            <w:pPr>
              <w:spacing w:after="0"/>
              <w:jc w:val="center"/>
              <w:rPr>
                <w:rFonts w:hint="default"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102" w:type="dxa"/>
            <w:gridSpan w:val="2"/>
            <w:tcMar>
              <w:left w:w="57" w:type="dxa"/>
              <w:right w:w="57" w:type="dxa"/>
            </w:tcMar>
            <w:vAlign w:val="center"/>
          </w:tcPr>
          <w:p>
            <w:pPr>
              <w:spacing w:after="0"/>
              <w:jc w:val="center"/>
              <w:textAlignment w:val="center"/>
              <w:rPr>
                <w:rFonts w:hint="eastAsia" w:eastAsia="微软雅黑"/>
                <w:color w:val="000000"/>
                <w:kern w:val="2"/>
                <w:sz w:val="15"/>
                <w:szCs w:val="15"/>
                <w:lang w:val="en-US" w:eastAsia="zh-CN"/>
              </w:rPr>
            </w:pPr>
            <w:r>
              <w:rPr>
                <w:rFonts w:hint="eastAsia"/>
                <w:color w:val="000000"/>
                <w:kern w:val="2"/>
                <w:sz w:val="15"/>
                <w:szCs w:val="15"/>
                <w:lang w:val="en-US" w:eastAsia="zh-CN"/>
              </w:rPr>
              <w:t>/</w:t>
            </w:r>
          </w:p>
        </w:tc>
        <w:tc>
          <w:tcPr>
            <w:tcW w:w="960" w:type="dxa"/>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591" w:type="dxa"/>
            <w:gridSpan w:val="2"/>
            <w:vMerge w:val="continue"/>
            <w:tcMar>
              <w:left w:w="57" w:type="dxa"/>
              <w:right w:w="57" w:type="dxa"/>
            </w:tcMar>
          </w:tcPr>
          <w:p>
            <w:pPr>
              <w:spacing w:after="0"/>
              <w:rPr>
                <w:color w:val="000000"/>
                <w:kern w:val="2"/>
                <w:sz w:val="15"/>
                <w:szCs w:val="15"/>
              </w:rPr>
            </w:pPr>
          </w:p>
        </w:tc>
        <w:tc>
          <w:tcPr>
            <w:tcW w:w="1786" w:type="dxa"/>
            <w:gridSpan w:val="2"/>
            <w:tcMar>
              <w:left w:w="57" w:type="dxa"/>
              <w:right w:w="57" w:type="dxa"/>
            </w:tcMar>
            <w:vAlign w:val="center"/>
          </w:tcPr>
          <w:p>
            <w:pPr>
              <w:spacing w:after="0"/>
              <w:jc w:val="both"/>
              <w:rPr>
                <w:rFonts w:eastAsia="黑体"/>
                <w:b/>
                <w:color w:val="000000"/>
                <w:kern w:val="2"/>
                <w:sz w:val="15"/>
                <w:szCs w:val="15"/>
              </w:rPr>
            </w:pPr>
            <w:r>
              <w:rPr>
                <w:b/>
                <w:color w:val="000000"/>
                <w:kern w:val="2"/>
                <w:sz w:val="15"/>
                <w:szCs w:val="15"/>
              </w:rPr>
              <w:t>工业固体废物</w:t>
            </w:r>
          </w:p>
        </w:tc>
        <w:tc>
          <w:tcPr>
            <w:tcW w:w="731" w:type="dxa"/>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0</w:t>
            </w:r>
          </w:p>
        </w:tc>
        <w:tc>
          <w:tcPr>
            <w:tcW w:w="1465" w:type="dxa"/>
            <w:gridSpan w:val="2"/>
            <w:tcMar>
              <w:left w:w="57" w:type="dxa"/>
              <w:right w:w="57" w:type="dxa"/>
            </w:tcMar>
            <w:vAlign w:val="center"/>
          </w:tcPr>
          <w:p>
            <w:pPr>
              <w:spacing w:after="0"/>
              <w:jc w:val="center"/>
              <w:rPr>
                <w:rFonts w:hint="eastAsia" w:eastAsia="微软雅黑"/>
                <w:color w:val="000000"/>
                <w:kern w:val="2"/>
                <w:sz w:val="15"/>
                <w:szCs w:val="15"/>
                <w:highlight w:val="none"/>
                <w:lang w:val="en-US" w:eastAsia="zh-CN"/>
              </w:rPr>
            </w:pPr>
            <w:r>
              <w:rPr>
                <w:rFonts w:hint="eastAsia"/>
                <w:color w:val="000000"/>
                <w:kern w:val="2"/>
                <w:sz w:val="15"/>
                <w:szCs w:val="15"/>
                <w:lang w:val="en-US" w:eastAsia="zh-CN"/>
              </w:rPr>
              <w:t>/</w:t>
            </w:r>
          </w:p>
        </w:tc>
        <w:tc>
          <w:tcPr>
            <w:tcW w:w="1092" w:type="dxa"/>
            <w:gridSpan w:val="2"/>
            <w:tcMar>
              <w:left w:w="57" w:type="dxa"/>
              <w:right w:w="57" w:type="dxa"/>
            </w:tcMar>
            <w:vAlign w:val="center"/>
          </w:tcPr>
          <w:p>
            <w:pPr>
              <w:spacing w:after="0"/>
              <w:jc w:val="center"/>
              <w:rPr>
                <w:rFonts w:hint="eastAsia" w:eastAsia="微软雅黑"/>
                <w:color w:val="000000"/>
                <w:kern w:val="2"/>
                <w:sz w:val="15"/>
                <w:szCs w:val="15"/>
                <w:highlight w:val="none"/>
                <w:lang w:val="en-US" w:eastAsia="zh-CN"/>
              </w:rPr>
            </w:pPr>
            <w:r>
              <w:rPr>
                <w:rFonts w:hint="eastAsia"/>
                <w:color w:val="000000"/>
                <w:kern w:val="2"/>
                <w:sz w:val="15"/>
                <w:szCs w:val="15"/>
                <w:lang w:val="en-US" w:eastAsia="zh-CN"/>
              </w:rPr>
              <w:t>/</w:t>
            </w:r>
          </w:p>
        </w:tc>
        <w:tc>
          <w:tcPr>
            <w:tcW w:w="988" w:type="dxa"/>
            <w:gridSpan w:val="3"/>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highlight w:val="none"/>
                <w:lang w:val="en-US" w:eastAsia="zh-CN"/>
              </w:rPr>
              <w:t>0</w:t>
            </w:r>
          </w:p>
        </w:tc>
        <w:tc>
          <w:tcPr>
            <w:tcW w:w="1080" w:type="dxa"/>
            <w:gridSpan w:val="3"/>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highlight w:val="none"/>
                <w:lang w:val="en-US" w:eastAsia="zh-CN"/>
              </w:rPr>
              <w:t>0</w:t>
            </w:r>
          </w:p>
        </w:tc>
        <w:tc>
          <w:tcPr>
            <w:tcW w:w="1614" w:type="dxa"/>
            <w:tcMar>
              <w:left w:w="57" w:type="dxa"/>
              <w:right w:w="57" w:type="dxa"/>
            </w:tcMar>
            <w:vAlign w:val="center"/>
          </w:tcPr>
          <w:p>
            <w:pPr>
              <w:spacing w:after="0"/>
              <w:jc w:val="center"/>
              <w:rPr>
                <w:rFonts w:hint="eastAsia" w:eastAsia="微软雅黑"/>
                <w:color w:val="000000"/>
                <w:kern w:val="2"/>
                <w:sz w:val="15"/>
                <w:szCs w:val="15"/>
                <w:highlight w:val="none"/>
                <w:lang w:val="en-US" w:eastAsia="zh-CN"/>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lang w:val="en-US" w:eastAsia="zh-CN"/>
              </w:rPr>
              <w:t>0</w:t>
            </w:r>
          </w:p>
        </w:tc>
        <w:tc>
          <w:tcPr>
            <w:tcW w:w="1064" w:type="dxa"/>
            <w:gridSpan w:val="2"/>
            <w:tcMar>
              <w:left w:w="57" w:type="dxa"/>
              <w:right w:w="57" w:type="dxa"/>
            </w:tcMar>
            <w:vAlign w:val="center"/>
          </w:tcPr>
          <w:p>
            <w:pPr>
              <w:spacing w:after="0"/>
              <w:jc w:val="center"/>
              <w:rPr>
                <w:rFonts w:hint="default" w:cs="Times New Roman"/>
                <w:color w:val="000000"/>
                <w:kern w:val="2"/>
                <w:sz w:val="15"/>
                <w:szCs w:val="15"/>
                <w:highlight w:val="none"/>
                <w:lang w:val="en-US" w:eastAsia="zh-CN"/>
              </w:rPr>
            </w:pPr>
            <w:r>
              <w:rPr>
                <w:rFonts w:hint="eastAsia"/>
                <w:color w:val="000000"/>
                <w:kern w:val="2"/>
                <w:sz w:val="15"/>
                <w:szCs w:val="15"/>
                <w:lang w:val="en-US" w:eastAsia="zh-CN"/>
              </w:rPr>
              <w:t>0</w:t>
            </w:r>
          </w:p>
        </w:tc>
        <w:tc>
          <w:tcPr>
            <w:tcW w:w="1102" w:type="dxa"/>
            <w:gridSpan w:val="2"/>
            <w:tcMar>
              <w:left w:w="57" w:type="dxa"/>
              <w:right w:w="57" w:type="dxa"/>
            </w:tcMar>
            <w:vAlign w:val="center"/>
          </w:tcPr>
          <w:p>
            <w:pPr>
              <w:spacing w:after="0"/>
              <w:jc w:val="center"/>
              <w:rPr>
                <w:rFonts w:hint="eastAsia" w:eastAsia="微软雅黑"/>
                <w:color w:val="000000"/>
                <w:kern w:val="2"/>
                <w:sz w:val="15"/>
                <w:szCs w:val="15"/>
                <w:highlight w:val="none"/>
                <w:lang w:val="en-US" w:eastAsia="zh-CN"/>
              </w:rPr>
            </w:pPr>
            <w:r>
              <w:rPr>
                <w:rFonts w:hint="eastAsia"/>
                <w:color w:val="000000"/>
                <w:kern w:val="2"/>
                <w:sz w:val="15"/>
                <w:szCs w:val="15"/>
                <w:lang w:val="en-US" w:eastAsia="zh-CN"/>
              </w:rPr>
              <w:t>/</w:t>
            </w:r>
          </w:p>
        </w:tc>
        <w:tc>
          <w:tcPr>
            <w:tcW w:w="960" w:type="dxa"/>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s="Times New Roman"/>
                <w:color w:val="000000"/>
                <w:kern w:val="2"/>
                <w:sz w:val="15"/>
                <w:szCs w:val="15"/>
                <w:highlight w:val="none"/>
                <w:lang w:val="en-US" w:eastAsia="zh-CN" w:bidi="ar-SA"/>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591" w:type="dxa"/>
            <w:gridSpan w:val="2"/>
            <w:vMerge w:val="continue"/>
            <w:tcMar>
              <w:left w:w="57" w:type="dxa"/>
              <w:right w:w="57" w:type="dxa"/>
            </w:tcMar>
          </w:tcPr>
          <w:p>
            <w:pPr>
              <w:spacing w:after="0"/>
              <w:rPr>
                <w:color w:val="000000"/>
                <w:kern w:val="2"/>
                <w:sz w:val="15"/>
                <w:szCs w:val="15"/>
              </w:rPr>
            </w:pPr>
          </w:p>
        </w:tc>
        <w:tc>
          <w:tcPr>
            <w:tcW w:w="1032" w:type="dxa"/>
            <w:tcMar>
              <w:left w:w="57" w:type="dxa"/>
              <w:right w:w="57" w:type="dxa"/>
            </w:tcMar>
            <w:vAlign w:val="center"/>
          </w:tcPr>
          <w:p>
            <w:pPr>
              <w:spacing w:after="0"/>
              <w:jc w:val="both"/>
              <w:rPr>
                <w:color w:val="000000"/>
                <w:kern w:val="2"/>
                <w:sz w:val="15"/>
                <w:szCs w:val="15"/>
              </w:rPr>
            </w:pPr>
            <w:r>
              <w:rPr>
                <w:b/>
                <w:color w:val="000000"/>
                <w:kern w:val="2"/>
                <w:sz w:val="15"/>
                <w:szCs w:val="15"/>
              </w:rPr>
              <w:t>与项目有关的其</w:t>
            </w:r>
            <w:r>
              <w:rPr>
                <w:rFonts w:hint="eastAsia"/>
                <w:b/>
                <w:color w:val="000000"/>
                <w:kern w:val="2"/>
                <w:sz w:val="15"/>
                <w:szCs w:val="15"/>
              </w:rPr>
              <w:t>他</w:t>
            </w:r>
            <w:r>
              <w:rPr>
                <w:b/>
                <w:color w:val="000000"/>
                <w:kern w:val="2"/>
                <w:sz w:val="15"/>
                <w:szCs w:val="15"/>
              </w:rPr>
              <w:t>特征污染物</w:t>
            </w:r>
          </w:p>
        </w:tc>
        <w:tc>
          <w:tcPr>
            <w:tcW w:w="754" w:type="dxa"/>
            <w:tcMar>
              <w:left w:w="57" w:type="dxa"/>
              <w:right w:w="57" w:type="dxa"/>
            </w:tcMar>
            <w:vAlign w:val="center"/>
          </w:tcPr>
          <w:p>
            <w:pPr>
              <w:spacing w:after="0"/>
              <w:rPr>
                <w:rFonts w:hint="default" w:eastAsia="微软雅黑"/>
                <w:color w:val="000000"/>
                <w:kern w:val="2"/>
                <w:sz w:val="15"/>
                <w:szCs w:val="15"/>
                <w:lang w:val="en-US" w:eastAsia="zh-CN"/>
              </w:rPr>
            </w:pPr>
            <w:r>
              <w:rPr>
                <w:rFonts w:hint="eastAsia"/>
                <w:color w:val="000000"/>
                <w:kern w:val="2"/>
                <w:sz w:val="15"/>
                <w:szCs w:val="15"/>
                <w:lang w:val="en-US" w:eastAsia="zh-CN"/>
              </w:rPr>
              <w:t>VOCS</w:t>
            </w:r>
          </w:p>
        </w:tc>
        <w:tc>
          <w:tcPr>
            <w:tcW w:w="731" w:type="dxa"/>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1.9301</w:t>
            </w:r>
          </w:p>
        </w:tc>
        <w:tc>
          <w:tcPr>
            <w:tcW w:w="1465"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1092" w:type="dxa"/>
            <w:gridSpan w:val="2"/>
            <w:tcMar>
              <w:left w:w="57" w:type="dxa"/>
              <w:right w:w="57" w:type="dxa"/>
            </w:tcMar>
            <w:vAlign w:val="center"/>
          </w:tcPr>
          <w:p>
            <w:pPr>
              <w:spacing w:after="0"/>
              <w:jc w:val="center"/>
              <w:rPr>
                <w:rFonts w:hint="eastAsia" w:eastAsia="微软雅黑"/>
                <w:color w:val="000000"/>
                <w:kern w:val="2"/>
                <w:sz w:val="15"/>
                <w:szCs w:val="15"/>
                <w:lang w:val="en-US" w:eastAsia="zh-CN"/>
              </w:rPr>
            </w:pPr>
            <w:r>
              <w:rPr>
                <w:rFonts w:hint="eastAsia"/>
                <w:color w:val="000000"/>
                <w:kern w:val="2"/>
                <w:sz w:val="15"/>
                <w:szCs w:val="15"/>
                <w:lang w:val="en-US" w:eastAsia="zh-CN"/>
              </w:rPr>
              <w:t>/</w:t>
            </w:r>
          </w:p>
        </w:tc>
        <w:tc>
          <w:tcPr>
            <w:tcW w:w="988" w:type="dxa"/>
            <w:gridSpan w:val="3"/>
            <w:tcMar>
              <w:left w:w="57" w:type="dxa"/>
              <w:right w:w="57" w:type="dxa"/>
            </w:tcMar>
            <w:vAlign w:val="center"/>
          </w:tcPr>
          <w:p>
            <w:pPr>
              <w:spacing w:after="0"/>
              <w:jc w:val="center"/>
              <w:rPr>
                <w:rFonts w:hint="eastAsia" w:eastAsia="微软雅黑"/>
                <w:color w:val="000000"/>
                <w:kern w:val="2"/>
                <w:sz w:val="15"/>
                <w:szCs w:val="15"/>
                <w:lang w:val="en-US" w:eastAsia="zh-CN"/>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rFonts w:hint="eastAsia" w:eastAsia="微软雅黑"/>
                <w:color w:val="000000"/>
                <w:kern w:val="2"/>
                <w:sz w:val="15"/>
                <w:szCs w:val="15"/>
                <w:lang w:val="en-US" w:eastAsia="zh-CN"/>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rFonts w:hint="default" w:cs="Times New Roman"/>
                <w:color w:val="000000"/>
                <w:kern w:val="2"/>
                <w:sz w:val="15"/>
                <w:szCs w:val="15"/>
                <w:highlight w:val="none"/>
                <w:lang w:val="en-US" w:eastAsia="zh-CN"/>
              </w:rPr>
            </w:pPr>
            <w:r>
              <w:rPr>
                <w:rFonts w:hint="eastAsia" w:cs="Times New Roman"/>
                <w:color w:val="000000"/>
                <w:kern w:val="2"/>
                <w:sz w:val="15"/>
                <w:szCs w:val="15"/>
                <w:highlight w:val="none"/>
                <w:lang w:val="en-US" w:eastAsia="zh-CN"/>
              </w:rPr>
              <w:t>2.26</w:t>
            </w:r>
          </w:p>
        </w:tc>
        <w:tc>
          <w:tcPr>
            <w:tcW w:w="1080" w:type="dxa"/>
            <w:gridSpan w:val="3"/>
            <w:tcMar>
              <w:left w:w="57" w:type="dxa"/>
              <w:right w:w="57" w:type="dxa"/>
            </w:tcMar>
            <w:vAlign w:val="center"/>
          </w:tcPr>
          <w:p>
            <w:pPr>
              <w:spacing w:after="0"/>
              <w:jc w:val="center"/>
              <w:rPr>
                <w:rFonts w:hint="default" w:cs="Times New Roman"/>
                <w:color w:val="000000"/>
                <w:kern w:val="2"/>
                <w:sz w:val="15"/>
                <w:szCs w:val="15"/>
                <w:highlight w:val="none"/>
                <w:lang w:val="en-US" w:eastAsia="zh-CN"/>
              </w:rPr>
            </w:pPr>
            <w:r>
              <w:rPr>
                <w:rFonts w:hint="eastAsia" w:cs="Times New Roman"/>
                <w:color w:val="000000"/>
                <w:kern w:val="2"/>
                <w:sz w:val="15"/>
                <w:szCs w:val="15"/>
                <w:highlight w:val="none"/>
                <w:lang w:val="en-US" w:eastAsia="zh-CN"/>
              </w:rPr>
              <w:t>0.4151</w:t>
            </w:r>
          </w:p>
        </w:tc>
        <w:tc>
          <w:tcPr>
            <w:tcW w:w="1614" w:type="dxa"/>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2.26</w:t>
            </w:r>
          </w:p>
        </w:tc>
        <w:tc>
          <w:tcPr>
            <w:tcW w:w="1064"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default" w:eastAsia="微软雅黑"/>
                <w:color w:val="000000"/>
                <w:kern w:val="2"/>
                <w:sz w:val="15"/>
                <w:szCs w:val="15"/>
                <w:lang w:val="en-US" w:eastAsia="zh-CN"/>
              </w:rPr>
              <w:t>2.3452</w:t>
            </w:r>
          </w:p>
        </w:tc>
        <w:tc>
          <w:tcPr>
            <w:tcW w:w="1102"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c>
          <w:tcPr>
            <w:tcW w:w="960" w:type="dxa"/>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s="Times New Roman"/>
                <w:color w:val="000000"/>
                <w:kern w:val="2"/>
                <w:sz w:val="15"/>
                <w:szCs w:val="15"/>
                <w:highlight w:val="none"/>
                <w:lang w:val="en-US" w:eastAsia="zh-CN" w:bidi="ar-SA"/>
              </w:rPr>
              <w:t>+0.3299</w:t>
            </w:r>
          </w:p>
        </w:tc>
      </w:tr>
    </w:tbl>
    <w:p>
      <w:pPr>
        <w:keepNext w:val="0"/>
        <w:keepLines w:val="0"/>
        <w:pageBreakBefore w:val="0"/>
        <w:widowControl w:val="0"/>
        <w:kinsoku/>
        <w:wordWrap/>
        <w:overflowPunct/>
        <w:topLinePunct w:val="0"/>
        <w:autoSpaceDE/>
        <w:autoSpaceDN/>
        <w:bidi w:val="0"/>
        <w:adjustRightInd/>
        <w:snapToGrid/>
        <w:spacing w:after="0" w:line="240" w:lineRule="atLeast"/>
        <w:jc w:val="both"/>
        <w:textAlignment w:val="auto"/>
        <w:rPr>
          <w:rFonts w:ascii="Times New Roman" w:hAnsi="Times New Roman" w:eastAsia="宋体"/>
          <w:b/>
          <w:bCs/>
          <w:i/>
          <w:sz w:val="28"/>
          <w:szCs w:val="28"/>
          <w:shd w:val="clear" w:color="auto" w:fill="FFFFFF"/>
        </w:rPr>
      </w:pPr>
      <w:r>
        <w:rPr>
          <w:b/>
          <w:color w:val="000000"/>
          <w:sz w:val="15"/>
          <w:szCs w:val="15"/>
        </w:rPr>
        <w:t>注</w:t>
      </w:r>
      <w:r>
        <w:rPr>
          <w:color w:val="000000"/>
          <w:sz w:val="15"/>
          <w:szCs w:val="15"/>
        </w:rPr>
        <w:t>：1、</w:t>
      </w:r>
      <w:r>
        <w:rPr>
          <w:color w:val="000000"/>
          <w:spacing w:val="-4"/>
          <w:sz w:val="15"/>
          <w:szCs w:val="15"/>
        </w:rPr>
        <w:t>排放增减量：（+）表示增加，（-）表示减少。2、(12)=(6)-(8)-(11)，（9）= (4)-(5)-(8)- (11) +（1）。3、计量单位：废水排放量——万吨/年；废气排放量——万标立方米/年；工业固体废物排放</w:t>
      </w:r>
      <w:r>
        <w:rPr>
          <w:color w:val="000000"/>
          <w:sz w:val="15"/>
          <w:szCs w:val="15"/>
        </w:rPr>
        <w:t>量——万吨/年；水污染物排放浓度——毫克</w:t>
      </w:r>
      <w:r>
        <w:rPr>
          <w:color w:val="000000"/>
          <w:spacing w:val="-4"/>
          <w:sz w:val="15"/>
          <w:szCs w:val="15"/>
        </w:rPr>
        <w:t>/升</w:t>
      </w:r>
      <w:r>
        <w:rPr>
          <w:rFonts w:hint="eastAsia"/>
          <w:color w:val="000000"/>
          <w:spacing w:val="-4"/>
          <w:sz w:val="15"/>
          <w:szCs w:val="15"/>
        </w:rPr>
        <w:t>，</w:t>
      </w:r>
      <w:r>
        <w:rPr>
          <w:color w:val="000000"/>
          <w:spacing w:val="-4"/>
          <w:sz w:val="15"/>
          <w:szCs w:val="15"/>
        </w:rPr>
        <w:t>大气污染物排放浓度——毫克/立方米；水污染物排放量——吨/年；大气污染物排放量——吨/年</w:t>
      </w:r>
    </w:p>
    <w:sectPr>
      <w:pgSz w:w="16838" w:h="11906" w:orient="landscape"/>
      <w:pgMar w:top="964" w:right="1843" w:bottom="907" w:left="1843" w:header="851" w:footer="879"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documentProtection w:enforcement="0"/>
  <w:defaultTabStop w:val="420"/>
  <w:drawingGridHorizontalSpacing w:val="105"/>
  <w:drawingGridVerticalSpacing w:val="31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wYmE0NDg5NWMzYzkyMzQwZTBiMTVkY2M3ZTkxNjAifQ=="/>
  </w:docVars>
  <w:rsids>
    <w:rsidRoot w:val="00172A27"/>
    <w:rsid w:val="00032335"/>
    <w:rsid w:val="000324B5"/>
    <w:rsid w:val="00035EAF"/>
    <w:rsid w:val="00046064"/>
    <w:rsid w:val="000A0795"/>
    <w:rsid w:val="0013472E"/>
    <w:rsid w:val="00171C50"/>
    <w:rsid w:val="00221D1A"/>
    <w:rsid w:val="00267948"/>
    <w:rsid w:val="002F304A"/>
    <w:rsid w:val="003017C9"/>
    <w:rsid w:val="003E5DF2"/>
    <w:rsid w:val="004554D2"/>
    <w:rsid w:val="00483DEF"/>
    <w:rsid w:val="005F0C9C"/>
    <w:rsid w:val="005F53CA"/>
    <w:rsid w:val="00630D98"/>
    <w:rsid w:val="006363E3"/>
    <w:rsid w:val="006F2881"/>
    <w:rsid w:val="007D1065"/>
    <w:rsid w:val="00824C48"/>
    <w:rsid w:val="00840FE5"/>
    <w:rsid w:val="00875B53"/>
    <w:rsid w:val="00876160"/>
    <w:rsid w:val="00884F81"/>
    <w:rsid w:val="00913589"/>
    <w:rsid w:val="00963D38"/>
    <w:rsid w:val="00A610C3"/>
    <w:rsid w:val="00AB4481"/>
    <w:rsid w:val="00AB6027"/>
    <w:rsid w:val="00B53FAC"/>
    <w:rsid w:val="00CC6D22"/>
    <w:rsid w:val="00E2314C"/>
    <w:rsid w:val="00E5608C"/>
    <w:rsid w:val="00EA7B93"/>
    <w:rsid w:val="00F51077"/>
    <w:rsid w:val="034E0707"/>
    <w:rsid w:val="1ADE113A"/>
    <w:rsid w:val="23262D72"/>
    <w:rsid w:val="2D7460E0"/>
    <w:rsid w:val="2F7546D4"/>
    <w:rsid w:val="32EB09B3"/>
    <w:rsid w:val="33013677"/>
    <w:rsid w:val="3B271CAB"/>
    <w:rsid w:val="3E0A7E7D"/>
    <w:rsid w:val="4BE23BAB"/>
    <w:rsid w:val="4C5A0023"/>
    <w:rsid w:val="591F2E8D"/>
    <w:rsid w:val="5A476006"/>
    <w:rsid w:val="639925E3"/>
    <w:rsid w:val="71463740"/>
    <w:rsid w:val="74F84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3"/>
    <w:semiHidden/>
    <w:unhideWhenUsed/>
    <w:qFormat/>
    <w:uiPriority w:val="99"/>
  </w:style>
  <w:style w:type="paragraph" w:styleId="3">
    <w:name w:val="Plain Text"/>
    <w:basedOn w:val="1"/>
    <w:qFormat/>
    <w:uiPriority w:val="0"/>
    <w:rPr>
      <w:rFonts w:ascii="宋体" w:hAnsi="Courier New"/>
    </w:rPr>
  </w:style>
  <w:style w:type="paragraph" w:styleId="4">
    <w:name w:val="Balloon Text"/>
    <w:basedOn w:val="1"/>
    <w:link w:val="15"/>
    <w:semiHidden/>
    <w:unhideWhenUsed/>
    <w:qFormat/>
    <w:uiPriority w:val="99"/>
    <w:pPr>
      <w:spacing w:after="0"/>
    </w:pPr>
    <w:rPr>
      <w:sz w:val="18"/>
      <w:szCs w:val="18"/>
    </w:rPr>
  </w:style>
  <w:style w:type="paragraph" w:styleId="5">
    <w:name w:val="footer"/>
    <w:basedOn w:val="1"/>
    <w:link w:val="12"/>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6">
    <w:name w:val="header"/>
    <w:basedOn w:val="1"/>
    <w:link w:val="11"/>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paragraph" w:styleId="7">
    <w:name w:val="annotation subject"/>
    <w:basedOn w:val="2"/>
    <w:next w:val="2"/>
    <w:link w:val="14"/>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6"/>
    <w:qFormat/>
    <w:uiPriority w:val="99"/>
    <w:rPr>
      <w:sz w:val="18"/>
      <w:szCs w:val="18"/>
    </w:rPr>
  </w:style>
  <w:style w:type="character" w:customStyle="1" w:styleId="12">
    <w:name w:val="页脚 Char"/>
    <w:basedOn w:val="9"/>
    <w:link w:val="5"/>
    <w:qFormat/>
    <w:uiPriority w:val="99"/>
    <w:rPr>
      <w:sz w:val="18"/>
      <w:szCs w:val="18"/>
    </w:rPr>
  </w:style>
  <w:style w:type="character" w:customStyle="1" w:styleId="13">
    <w:name w:val="批注文字 Char"/>
    <w:basedOn w:val="9"/>
    <w:link w:val="2"/>
    <w:semiHidden/>
    <w:qFormat/>
    <w:uiPriority w:val="99"/>
    <w:rPr>
      <w:rFonts w:ascii="Tahoma" w:hAnsi="Tahoma" w:eastAsia="微软雅黑" w:cs="Times New Roman"/>
      <w:kern w:val="0"/>
      <w:sz w:val="22"/>
    </w:rPr>
  </w:style>
  <w:style w:type="character" w:customStyle="1" w:styleId="14">
    <w:name w:val="批注主题 Char"/>
    <w:basedOn w:val="13"/>
    <w:link w:val="7"/>
    <w:semiHidden/>
    <w:qFormat/>
    <w:uiPriority w:val="99"/>
    <w:rPr>
      <w:rFonts w:ascii="Tahoma" w:hAnsi="Tahoma" w:eastAsia="微软雅黑" w:cs="Times New Roman"/>
      <w:b/>
      <w:bCs/>
      <w:kern w:val="0"/>
      <w:sz w:val="22"/>
    </w:rPr>
  </w:style>
  <w:style w:type="character" w:customStyle="1" w:styleId="15">
    <w:name w:val="批注框文本 Char"/>
    <w:basedOn w:val="9"/>
    <w:link w:val="4"/>
    <w:semiHidden/>
    <w:qFormat/>
    <w:uiPriority w:val="99"/>
    <w:rPr>
      <w:rFonts w:ascii="Tahoma" w:hAnsi="Tahoma" w:eastAsia="微软雅黑" w:cs="Times New Roman"/>
      <w:kern w:val="0"/>
      <w:sz w:val="18"/>
      <w:szCs w:val="18"/>
    </w:rPr>
  </w:style>
  <w:style w:type="paragraph" w:customStyle="1" w:styleId="16">
    <w:name w:val="表格"/>
    <w:basedOn w:val="3"/>
    <w:next w:val="1"/>
    <w:qFormat/>
    <w:uiPriority w:val="0"/>
    <w:pPr>
      <w:adjustRightInd w:val="0"/>
      <w:snapToGrid w:val="0"/>
      <w:spacing w:line="240" w:lineRule="auto"/>
      <w:ind w:firstLine="0" w:firstLineChars="0"/>
      <w:jc w:val="center"/>
    </w:pPr>
    <w:rPr>
      <w:kern w:val="0"/>
      <w:sz w:val="21"/>
      <w:szCs w:val="20"/>
    </w:rPr>
  </w:style>
  <w:style w:type="paragraph" w:customStyle="1" w:styleId="17">
    <w:name w:val="Default"/>
    <w:unhideWhenUsed/>
    <w:uiPriority w:val="99"/>
    <w:pPr>
      <w:widowControl w:val="0"/>
      <w:autoSpaceDE w:val="0"/>
      <w:autoSpaceDN w:val="0"/>
      <w:adjustRightInd w:val="0"/>
      <w:spacing w:beforeLines="0" w:afterLines="0"/>
    </w:pPr>
    <w:rPr>
      <w:rFonts w:hint="eastAsia" w:ascii="Times New Roman" w:hAnsi="Times New Roman" w:eastAsia="Times New Roman"/>
      <w:color w:val="00000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988</Words>
  <Characters>1430</Characters>
  <Lines>10</Lines>
  <Paragraphs>2</Paragraphs>
  <TotalTime>2</TotalTime>
  <ScaleCrop>false</ScaleCrop>
  <LinksUpToDate>false</LinksUpToDate>
  <CharactersWithSpaces>1495</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2019-05-20T06:40:00Z</dcterms:created>
  <dc:creator>USER</dc:creator>
  <cp:lastModifiedBy>Walker</cp:lastModifiedBy>
  <cp:lastPrinted>2020-09-15T07:36:00Z</cp:lastPrinted>
  <dcterms:modified xsi:type="dcterms:W3CDTF">2024-09-11T01:38:00Z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971307E7ECED4986B745AECE76FC21E0</vt:lpwstr>
  </property>
</Properties>
</file>